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A252A" w14:textId="77777777" w:rsidR="00E151D4" w:rsidRPr="000946AD" w:rsidRDefault="00E151D4" w:rsidP="00911547">
      <w:pPr>
        <w:spacing w:before="0" w:after="160" w:line="276" w:lineRule="auto"/>
        <w:ind w:left="0" w:firstLine="0"/>
        <w:jc w:val="center"/>
        <w:rPr>
          <w:rFonts w:asciiTheme="minorHAnsi" w:hAnsiTheme="minorHAnsi" w:cstheme="minorHAnsi"/>
          <w:b/>
          <w:szCs w:val="22"/>
        </w:rPr>
      </w:pPr>
    </w:p>
    <w:p w14:paraId="58708BAE" w14:textId="77777777" w:rsidR="00E151D4" w:rsidRPr="000946AD" w:rsidRDefault="00E151D4" w:rsidP="00911547">
      <w:pPr>
        <w:spacing w:before="0" w:after="160" w:line="276" w:lineRule="auto"/>
        <w:ind w:left="0" w:firstLine="0"/>
        <w:jc w:val="center"/>
        <w:rPr>
          <w:rFonts w:asciiTheme="minorHAnsi" w:hAnsiTheme="minorHAnsi" w:cstheme="minorHAnsi"/>
          <w:b/>
          <w:szCs w:val="22"/>
        </w:rPr>
      </w:pPr>
    </w:p>
    <w:p w14:paraId="70AB80BA" w14:textId="77777777" w:rsidR="00E151D4" w:rsidRPr="000946AD" w:rsidRDefault="00E151D4" w:rsidP="00911547">
      <w:pPr>
        <w:spacing w:before="0" w:after="160" w:line="276" w:lineRule="auto"/>
        <w:ind w:left="0" w:firstLine="0"/>
        <w:jc w:val="center"/>
        <w:rPr>
          <w:rFonts w:asciiTheme="minorHAnsi" w:hAnsiTheme="minorHAnsi" w:cstheme="minorHAnsi"/>
          <w:b/>
          <w:szCs w:val="22"/>
        </w:rPr>
      </w:pPr>
    </w:p>
    <w:p w14:paraId="7E765CB2" w14:textId="77777777" w:rsidR="00E151D4" w:rsidRPr="000946AD" w:rsidRDefault="00E151D4" w:rsidP="00911547">
      <w:pPr>
        <w:spacing w:before="0" w:after="160" w:line="276" w:lineRule="auto"/>
        <w:ind w:left="0" w:firstLine="0"/>
        <w:jc w:val="center"/>
        <w:rPr>
          <w:rFonts w:asciiTheme="minorHAnsi" w:hAnsiTheme="minorHAnsi" w:cstheme="minorHAnsi"/>
          <w:b/>
          <w:szCs w:val="22"/>
        </w:rPr>
      </w:pPr>
    </w:p>
    <w:p w14:paraId="1DCF260E" w14:textId="77777777" w:rsidR="00E151D4" w:rsidRPr="000946AD" w:rsidRDefault="00E151D4" w:rsidP="00911547">
      <w:pPr>
        <w:spacing w:before="0" w:after="160" w:line="276" w:lineRule="auto"/>
        <w:ind w:left="0" w:firstLine="0"/>
        <w:jc w:val="center"/>
        <w:rPr>
          <w:rFonts w:asciiTheme="minorHAnsi" w:hAnsiTheme="minorHAnsi" w:cstheme="minorHAnsi"/>
          <w:b/>
          <w:szCs w:val="22"/>
        </w:rPr>
      </w:pPr>
    </w:p>
    <w:p w14:paraId="2EF3B7A3" w14:textId="77777777" w:rsidR="00E151D4" w:rsidRPr="000946AD" w:rsidRDefault="00E151D4" w:rsidP="00911547">
      <w:pPr>
        <w:spacing w:before="0" w:after="160" w:line="276" w:lineRule="auto"/>
        <w:ind w:left="0" w:firstLine="0"/>
        <w:jc w:val="center"/>
        <w:rPr>
          <w:rFonts w:asciiTheme="minorHAnsi" w:hAnsiTheme="minorHAnsi" w:cstheme="minorHAnsi"/>
          <w:b/>
          <w:szCs w:val="22"/>
        </w:rPr>
      </w:pPr>
    </w:p>
    <w:p w14:paraId="56D8A5CE" w14:textId="77777777" w:rsidR="00E151D4" w:rsidRPr="000946AD" w:rsidRDefault="00E151D4" w:rsidP="00911547">
      <w:pPr>
        <w:spacing w:before="0" w:after="160" w:line="276" w:lineRule="auto"/>
        <w:ind w:left="0" w:firstLine="0"/>
        <w:jc w:val="center"/>
        <w:rPr>
          <w:rFonts w:asciiTheme="minorHAnsi" w:hAnsiTheme="minorHAnsi" w:cstheme="minorHAnsi"/>
          <w:b/>
          <w:szCs w:val="22"/>
        </w:rPr>
      </w:pPr>
    </w:p>
    <w:p w14:paraId="505DB583" w14:textId="77777777" w:rsidR="00E151D4" w:rsidRPr="000946AD" w:rsidRDefault="00E151D4" w:rsidP="00911547">
      <w:pPr>
        <w:spacing w:before="0" w:after="160" w:line="276" w:lineRule="auto"/>
        <w:ind w:left="0" w:firstLine="0"/>
        <w:jc w:val="center"/>
        <w:rPr>
          <w:rFonts w:asciiTheme="minorHAnsi" w:hAnsiTheme="minorHAnsi" w:cstheme="minorHAnsi"/>
          <w:b/>
          <w:szCs w:val="22"/>
        </w:rPr>
      </w:pPr>
    </w:p>
    <w:p w14:paraId="36094F16" w14:textId="77777777" w:rsidR="00E151D4" w:rsidRPr="000946AD" w:rsidRDefault="00E151D4" w:rsidP="00911547">
      <w:pPr>
        <w:spacing w:before="0" w:after="160" w:line="276" w:lineRule="auto"/>
        <w:ind w:left="0" w:firstLine="0"/>
        <w:jc w:val="center"/>
        <w:rPr>
          <w:rFonts w:asciiTheme="minorHAnsi" w:hAnsiTheme="minorHAnsi" w:cstheme="minorHAnsi"/>
          <w:b/>
          <w:szCs w:val="22"/>
        </w:rPr>
      </w:pPr>
    </w:p>
    <w:p w14:paraId="1E2BD96F" w14:textId="77777777" w:rsidR="00E151D4" w:rsidRPr="000946AD" w:rsidRDefault="00E151D4" w:rsidP="00911547">
      <w:pPr>
        <w:spacing w:before="0" w:after="160" w:line="276" w:lineRule="auto"/>
        <w:ind w:left="0" w:firstLine="0"/>
        <w:jc w:val="center"/>
        <w:rPr>
          <w:rFonts w:asciiTheme="minorHAnsi" w:hAnsiTheme="minorHAnsi" w:cstheme="minorHAnsi"/>
          <w:b/>
          <w:szCs w:val="22"/>
        </w:rPr>
      </w:pPr>
    </w:p>
    <w:p w14:paraId="13413405" w14:textId="4E943EDC" w:rsidR="00E151D4" w:rsidRPr="000946AD" w:rsidRDefault="003B7AC6" w:rsidP="003B7AC6">
      <w:pPr>
        <w:tabs>
          <w:tab w:val="left" w:pos="5190"/>
        </w:tabs>
        <w:spacing w:before="0" w:after="160" w:line="276" w:lineRule="auto"/>
        <w:ind w:left="0" w:firstLine="0"/>
        <w:jc w:val="left"/>
        <w:rPr>
          <w:rFonts w:asciiTheme="minorHAnsi" w:hAnsiTheme="minorHAnsi" w:cstheme="minorHAnsi"/>
          <w:b/>
          <w:szCs w:val="22"/>
        </w:rPr>
      </w:pPr>
      <w:r>
        <w:rPr>
          <w:rFonts w:asciiTheme="minorHAnsi" w:hAnsiTheme="minorHAnsi" w:cstheme="minorHAnsi"/>
          <w:b/>
          <w:szCs w:val="22"/>
        </w:rPr>
        <w:tab/>
      </w:r>
    </w:p>
    <w:p w14:paraId="47755C3D" w14:textId="77777777" w:rsidR="00E151D4" w:rsidRPr="000946AD" w:rsidRDefault="00E151D4" w:rsidP="00911547">
      <w:pPr>
        <w:spacing w:before="0" w:after="160" w:line="276" w:lineRule="auto"/>
        <w:ind w:left="0" w:firstLine="0"/>
        <w:jc w:val="center"/>
        <w:rPr>
          <w:rFonts w:asciiTheme="minorHAnsi" w:hAnsiTheme="minorHAnsi" w:cstheme="minorHAnsi"/>
          <w:b/>
          <w:szCs w:val="22"/>
        </w:rPr>
      </w:pPr>
    </w:p>
    <w:p w14:paraId="7C606161" w14:textId="77777777" w:rsidR="00E151D4" w:rsidRPr="000946AD" w:rsidRDefault="00E151D4" w:rsidP="00911547">
      <w:pPr>
        <w:spacing w:before="0" w:after="160" w:line="276" w:lineRule="auto"/>
        <w:ind w:left="0" w:firstLine="0"/>
        <w:jc w:val="center"/>
        <w:rPr>
          <w:rFonts w:asciiTheme="minorHAnsi" w:hAnsiTheme="minorHAnsi" w:cstheme="minorHAnsi"/>
          <w:b/>
          <w:sz w:val="28"/>
          <w:szCs w:val="28"/>
        </w:rPr>
      </w:pPr>
      <w:r w:rsidRPr="000946AD">
        <w:rPr>
          <w:rFonts w:asciiTheme="minorHAnsi" w:hAnsiTheme="minorHAnsi" w:cstheme="minorHAnsi"/>
          <w:b/>
          <w:sz w:val="28"/>
          <w:szCs w:val="28"/>
        </w:rPr>
        <w:t>SMLOUVA O DÍLO</w:t>
      </w:r>
    </w:p>
    <w:p w14:paraId="1884C28C" w14:textId="77777777" w:rsidR="00E151D4" w:rsidRPr="000946AD" w:rsidRDefault="00E151D4" w:rsidP="00911547">
      <w:pPr>
        <w:spacing w:before="0" w:after="160" w:line="276" w:lineRule="auto"/>
        <w:ind w:left="0" w:firstLine="0"/>
        <w:jc w:val="center"/>
        <w:rPr>
          <w:rFonts w:asciiTheme="minorHAnsi" w:hAnsiTheme="minorHAnsi" w:cstheme="minorHAnsi"/>
          <w:b/>
          <w:sz w:val="28"/>
          <w:szCs w:val="28"/>
        </w:rPr>
      </w:pPr>
    </w:p>
    <w:p w14:paraId="38283586" w14:textId="77777777" w:rsidR="00E151D4" w:rsidRPr="000946AD" w:rsidRDefault="00E151D4" w:rsidP="00911547">
      <w:pPr>
        <w:spacing w:before="0" w:after="160" w:line="276" w:lineRule="auto"/>
        <w:ind w:left="0" w:firstLine="0"/>
        <w:jc w:val="center"/>
        <w:rPr>
          <w:rFonts w:asciiTheme="minorHAnsi" w:hAnsiTheme="minorHAnsi" w:cstheme="minorHAnsi"/>
          <w:b/>
          <w:sz w:val="28"/>
          <w:szCs w:val="28"/>
        </w:rPr>
      </w:pPr>
      <w:r w:rsidRPr="000946AD">
        <w:rPr>
          <w:rFonts w:asciiTheme="minorHAnsi" w:hAnsiTheme="minorHAnsi" w:cstheme="minorHAnsi"/>
          <w:b/>
          <w:sz w:val="28"/>
          <w:szCs w:val="28"/>
        </w:rPr>
        <w:t>NA PROVEDENÍ STAVBY</w:t>
      </w:r>
    </w:p>
    <w:p w14:paraId="799A2626" w14:textId="77777777" w:rsidR="00E151D4" w:rsidRPr="000946AD" w:rsidRDefault="00E151D4" w:rsidP="00911547">
      <w:pPr>
        <w:spacing w:before="0" w:after="160" w:line="276" w:lineRule="auto"/>
        <w:ind w:left="0" w:firstLine="0"/>
        <w:jc w:val="center"/>
        <w:rPr>
          <w:rFonts w:asciiTheme="minorHAnsi" w:hAnsiTheme="minorHAnsi" w:cstheme="minorHAnsi"/>
          <w:b/>
          <w:sz w:val="28"/>
          <w:szCs w:val="28"/>
        </w:rPr>
      </w:pPr>
    </w:p>
    <w:p w14:paraId="29B68328" w14:textId="6A28A71D" w:rsidR="00E151D4" w:rsidRPr="000946AD" w:rsidRDefault="00561156" w:rsidP="00911547">
      <w:pPr>
        <w:autoSpaceDE w:val="0"/>
        <w:autoSpaceDN w:val="0"/>
        <w:adjustRightInd w:val="0"/>
        <w:spacing w:before="0" w:after="160" w:line="276" w:lineRule="auto"/>
        <w:ind w:left="0" w:firstLine="0"/>
        <w:jc w:val="center"/>
        <w:rPr>
          <w:rFonts w:asciiTheme="minorHAnsi" w:hAnsiTheme="minorHAnsi" w:cstheme="minorHAnsi"/>
          <w:b/>
          <w:sz w:val="28"/>
          <w:szCs w:val="28"/>
          <w:u w:val="single"/>
        </w:rPr>
      </w:pPr>
      <w:r w:rsidRPr="000946AD">
        <w:rPr>
          <w:rFonts w:asciiTheme="minorHAnsi" w:hAnsiTheme="minorHAnsi" w:cstheme="minorHAnsi"/>
          <w:b/>
          <w:sz w:val="28"/>
          <w:szCs w:val="28"/>
          <w:u w:val="single"/>
        </w:rPr>
        <w:t>„VÝSTAVBA OBJEKTU PRO</w:t>
      </w:r>
      <w:r w:rsidR="003B7AC6">
        <w:rPr>
          <w:rFonts w:asciiTheme="minorHAnsi" w:hAnsiTheme="minorHAnsi" w:cstheme="minorHAnsi"/>
          <w:b/>
          <w:sz w:val="28"/>
          <w:szCs w:val="28"/>
          <w:u w:val="single"/>
        </w:rPr>
        <w:t xml:space="preserve"> TEORETICKOU A</w:t>
      </w:r>
      <w:r w:rsidRPr="000946AD">
        <w:rPr>
          <w:rFonts w:asciiTheme="minorHAnsi" w:hAnsiTheme="minorHAnsi" w:cstheme="minorHAnsi"/>
          <w:b/>
          <w:sz w:val="28"/>
          <w:szCs w:val="28"/>
          <w:u w:val="single"/>
        </w:rPr>
        <w:t xml:space="preserve"> PRAKTICKOU VÝUKU ODBORNÉHO VÝCVIKU – DOBRUŠKA“</w:t>
      </w:r>
    </w:p>
    <w:p w14:paraId="59D2590A" w14:textId="77777777" w:rsidR="00E151D4" w:rsidRPr="000946AD" w:rsidRDefault="00E151D4" w:rsidP="00911547">
      <w:pPr>
        <w:spacing w:before="0" w:after="160" w:line="276" w:lineRule="auto"/>
        <w:ind w:left="0" w:firstLine="0"/>
        <w:jc w:val="center"/>
        <w:rPr>
          <w:rFonts w:asciiTheme="minorHAnsi" w:hAnsiTheme="minorHAnsi" w:cstheme="minorHAnsi"/>
          <w:b/>
          <w:szCs w:val="22"/>
        </w:rPr>
      </w:pPr>
      <w:r w:rsidRPr="000946AD">
        <w:rPr>
          <w:rFonts w:asciiTheme="minorHAnsi" w:hAnsiTheme="minorHAnsi" w:cstheme="minorHAnsi"/>
          <w:b/>
          <w:szCs w:val="22"/>
        </w:rPr>
        <w:br w:type="page"/>
      </w:r>
    </w:p>
    <w:sdt>
      <w:sdtPr>
        <w:rPr>
          <w:rFonts w:asciiTheme="minorHAnsi" w:eastAsia="Times New Roman" w:hAnsiTheme="minorHAnsi" w:cstheme="minorHAnsi"/>
          <w:b/>
          <w:caps/>
          <w:color w:val="auto"/>
          <w:sz w:val="22"/>
          <w:szCs w:val="22"/>
          <w:lang w:eastAsia="en-US"/>
        </w:rPr>
        <w:id w:val="-509906758"/>
        <w:docPartObj>
          <w:docPartGallery w:val="Table of Contents"/>
          <w:docPartUnique/>
        </w:docPartObj>
      </w:sdtPr>
      <w:sdtEndPr>
        <w:rPr>
          <w:b w:val="0"/>
          <w:bCs/>
        </w:rPr>
      </w:sdtEndPr>
      <w:sdtContent>
        <w:p w14:paraId="75AEC7B8" w14:textId="77777777" w:rsidR="00E151D4" w:rsidRPr="000946AD" w:rsidRDefault="00E151D4" w:rsidP="00911547">
          <w:pPr>
            <w:pStyle w:val="Nadpisobsahu"/>
            <w:keepNext w:val="0"/>
            <w:keepLines w:val="0"/>
            <w:spacing w:before="0" w:after="160" w:line="276" w:lineRule="auto"/>
            <w:jc w:val="center"/>
            <w:rPr>
              <w:rFonts w:asciiTheme="minorHAnsi" w:hAnsiTheme="minorHAnsi" w:cstheme="minorHAnsi"/>
              <w:b/>
              <w:color w:val="auto"/>
              <w:sz w:val="22"/>
              <w:szCs w:val="22"/>
              <w:u w:val="single"/>
            </w:rPr>
          </w:pPr>
          <w:r w:rsidRPr="000946AD">
            <w:rPr>
              <w:rFonts w:asciiTheme="minorHAnsi" w:hAnsiTheme="minorHAnsi" w:cstheme="minorHAnsi"/>
              <w:b/>
              <w:color w:val="auto"/>
              <w:sz w:val="22"/>
              <w:szCs w:val="22"/>
              <w:u w:val="single"/>
            </w:rPr>
            <w:t>OBSAH</w:t>
          </w:r>
        </w:p>
        <w:p w14:paraId="59E72C42" w14:textId="752F4084" w:rsidR="00C16500" w:rsidRPr="00C16500" w:rsidRDefault="00E151D4">
          <w:pPr>
            <w:pStyle w:val="Obsah1"/>
            <w:rPr>
              <w:rFonts w:asciiTheme="minorHAnsi" w:eastAsiaTheme="minorEastAsia" w:hAnsiTheme="minorHAnsi" w:cstheme="minorBidi"/>
              <w:caps w:val="0"/>
              <w:noProof/>
              <w:szCs w:val="22"/>
              <w:lang w:eastAsia="cs-CZ"/>
            </w:rPr>
          </w:pPr>
          <w:r w:rsidRPr="00C16500">
            <w:rPr>
              <w:rFonts w:asciiTheme="minorHAnsi" w:hAnsiTheme="minorHAnsi" w:cstheme="minorHAnsi"/>
              <w:caps w:val="0"/>
              <w:szCs w:val="22"/>
            </w:rPr>
            <w:fldChar w:fldCharType="begin"/>
          </w:r>
          <w:r w:rsidRPr="00C16500">
            <w:rPr>
              <w:rFonts w:asciiTheme="minorHAnsi" w:hAnsiTheme="minorHAnsi" w:cstheme="minorHAnsi"/>
              <w:caps w:val="0"/>
              <w:szCs w:val="22"/>
            </w:rPr>
            <w:instrText xml:space="preserve"> TOC \o "1-1" \h \z \u </w:instrText>
          </w:r>
          <w:r w:rsidRPr="00C16500">
            <w:rPr>
              <w:rFonts w:asciiTheme="minorHAnsi" w:hAnsiTheme="minorHAnsi" w:cstheme="minorHAnsi"/>
              <w:caps w:val="0"/>
              <w:szCs w:val="22"/>
            </w:rPr>
            <w:fldChar w:fldCharType="separate"/>
          </w:r>
          <w:hyperlink w:anchor="_Toc514419988" w:history="1">
            <w:r w:rsidR="00C16500" w:rsidRPr="00C16500">
              <w:rPr>
                <w:rStyle w:val="Hypertextovodkaz"/>
                <w:rFonts w:cstheme="minorHAnsi"/>
                <w:noProof/>
              </w:rPr>
              <w:t>1.</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Výklad smlouvy</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_Toc514419988 \h </w:instrText>
            </w:r>
            <w:r w:rsidR="00C16500" w:rsidRPr="00C16500">
              <w:rPr>
                <w:noProof/>
                <w:webHidden/>
              </w:rPr>
            </w:r>
            <w:r w:rsidR="00C16500" w:rsidRPr="00C16500">
              <w:rPr>
                <w:noProof/>
                <w:webHidden/>
              </w:rPr>
              <w:fldChar w:fldCharType="separate"/>
            </w:r>
            <w:r w:rsidR="0006181E">
              <w:rPr>
                <w:noProof/>
                <w:webHidden/>
              </w:rPr>
              <w:t>5</w:t>
            </w:r>
            <w:r w:rsidR="00C16500" w:rsidRPr="00C16500">
              <w:rPr>
                <w:noProof/>
                <w:webHidden/>
              </w:rPr>
              <w:fldChar w:fldCharType="end"/>
            </w:r>
          </w:hyperlink>
        </w:p>
        <w:p w14:paraId="1499B639" w14:textId="7C3E2A9E" w:rsidR="00C16500" w:rsidRPr="00C16500" w:rsidRDefault="00AF152C">
          <w:pPr>
            <w:pStyle w:val="Obsah1"/>
            <w:rPr>
              <w:rFonts w:asciiTheme="minorHAnsi" w:eastAsiaTheme="minorEastAsia" w:hAnsiTheme="minorHAnsi" w:cstheme="minorBidi"/>
              <w:caps w:val="0"/>
              <w:noProof/>
              <w:szCs w:val="22"/>
              <w:lang w:eastAsia="cs-CZ"/>
            </w:rPr>
          </w:pPr>
          <w:hyperlink w:anchor="_Toc514419989" w:history="1">
            <w:r w:rsidR="00C16500" w:rsidRPr="00C16500">
              <w:rPr>
                <w:rStyle w:val="Hypertextovodkaz"/>
                <w:noProof/>
                <w:kern w:val="28"/>
              </w:rPr>
              <w:t>2.</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PŘEDMĚT SMLOUVY</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_Toc514419989 \h </w:instrText>
            </w:r>
            <w:r w:rsidR="00C16500" w:rsidRPr="00C16500">
              <w:rPr>
                <w:noProof/>
                <w:webHidden/>
              </w:rPr>
            </w:r>
            <w:r w:rsidR="00C16500" w:rsidRPr="00C16500">
              <w:rPr>
                <w:noProof/>
                <w:webHidden/>
              </w:rPr>
              <w:fldChar w:fldCharType="separate"/>
            </w:r>
            <w:r w:rsidR="0006181E">
              <w:rPr>
                <w:noProof/>
                <w:webHidden/>
              </w:rPr>
              <w:t>5</w:t>
            </w:r>
            <w:r w:rsidR="00C16500" w:rsidRPr="00C16500">
              <w:rPr>
                <w:noProof/>
                <w:webHidden/>
              </w:rPr>
              <w:fldChar w:fldCharType="end"/>
            </w:r>
          </w:hyperlink>
        </w:p>
        <w:p w14:paraId="67F05ECE" w14:textId="1E70768E" w:rsidR="00C16500" w:rsidRPr="00C16500" w:rsidRDefault="00AF152C">
          <w:pPr>
            <w:pStyle w:val="Obsah1"/>
            <w:rPr>
              <w:rFonts w:asciiTheme="minorHAnsi" w:eastAsiaTheme="minorEastAsia" w:hAnsiTheme="minorHAnsi" w:cstheme="minorBidi"/>
              <w:caps w:val="0"/>
              <w:noProof/>
              <w:szCs w:val="22"/>
              <w:lang w:eastAsia="cs-CZ"/>
            </w:rPr>
          </w:pPr>
          <w:hyperlink w:anchor="_Toc514419990" w:history="1">
            <w:r w:rsidR="00C16500" w:rsidRPr="00C16500">
              <w:rPr>
                <w:rStyle w:val="Hypertextovodkaz"/>
                <w:noProof/>
                <w:kern w:val="28"/>
              </w:rPr>
              <w:t>3.</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Zástupci stran</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_Toc514419990 \h </w:instrText>
            </w:r>
            <w:r w:rsidR="00C16500" w:rsidRPr="00C16500">
              <w:rPr>
                <w:noProof/>
                <w:webHidden/>
              </w:rPr>
            </w:r>
            <w:r w:rsidR="00C16500" w:rsidRPr="00C16500">
              <w:rPr>
                <w:noProof/>
                <w:webHidden/>
              </w:rPr>
              <w:fldChar w:fldCharType="separate"/>
            </w:r>
            <w:r w:rsidR="0006181E">
              <w:rPr>
                <w:noProof/>
                <w:webHidden/>
              </w:rPr>
              <w:t>6</w:t>
            </w:r>
            <w:r w:rsidR="00C16500" w:rsidRPr="00C16500">
              <w:rPr>
                <w:noProof/>
                <w:webHidden/>
              </w:rPr>
              <w:fldChar w:fldCharType="end"/>
            </w:r>
          </w:hyperlink>
        </w:p>
        <w:p w14:paraId="0B71E439" w14:textId="61B7B44C" w:rsidR="00C16500" w:rsidRPr="00C16500" w:rsidRDefault="00AF152C">
          <w:pPr>
            <w:pStyle w:val="Obsah1"/>
            <w:rPr>
              <w:rFonts w:asciiTheme="minorHAnsi" w:eastAsiaTheme="minorEastAsia" w:hAnsiTheme="minorHAnsi" w:cstheme="minorBidi"/>
              <w:caps w:val="0"/>
              <w:noProof/>
              <w:szCs w:val="22"/>
              <w:lang w:eastAsia="cs-CZ"/>
            </w:rPr>
          </w:pPr>
          <w:hyperlink w:anchor="_Toc514419991" w:history="1">
            <w:r w:rsidR="00C16500" w:rsidRPr="00C16500">
              <w:rPr>
                <w:rStyle w:val="Hypertextovodkaz"/>
                <w:noProof/>
                <w:kern w:val="28"/>
              </w:rPr>
              <w:t>4.</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Doba a místo plnění</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_Toc514419991 \h </w:instrText>
            </w:r>
            <w:r w:rsidR="00C16500" w:rsidRPr="00C16500">
              <w:rPr>
                <w:noProof/>
                <w:webHidden/>
              </w:rPr>
            </w:r>
            <w:r w:rsidR="00C16500" w:rsidRPr="00C16500">
              <w:rPr>
                <w:noProof/>
                <w:webHidden/>
              </w:rPr>
              <w:fldChar w:fldCharType="separate"/>
            </w:r>
            <w:r w:rsidR="0006181E">
              <w:rPr>
                <w:noProof/>
                <w:webHidden/>
              </w:rPr>
              <w:t>8</w:t>
            </w:r>
            <w:r w:rsidR="00C16500" w:rsidRPr="00C16500">
              <w:rPr>
                <w:noProof/>
                <w:webHidden/>
              </w:rPr>
              <w:fldChar w:fldCharType="end"/>
            </w:r>
          </w:hyperlink>
        </w:p>
        <w:p w14:paraId="2B4D1AF3" w14:textId="3043AB6F" w:rsidR="00C16500" w:rsidRPr="00C16500" w:rsidRDefault="00AF152C">
          <w:pPr>
            <w:pStyle w:val="Obsah1"/>
            <w:rPr>
              <w:rFonts w:asciiTheme="minorHAnsi" w:eastAsiaTheme="minorEastAsia" w:hAnsiTheme="minorHAnsi" w:cstheme="minorBidi"/>
              <w:caps w:val="0"/>
              <w:noProof/>
              <w:szCs w:val="22"/>
              <w:lang w:eastAsia="cs-CZ"/>
            </w:rPr>
          </w:pPr>
          <w:hyperlink w:anchor="_Toc514419992" w:history="1">
            <w:r w:rsidR="00C16500" w:rsidRPr="00C16500">
              <w:rPr>
                <w:rStyle w:val="Hypertextovodkaz"/>
                <w:noProof/>
                <w:kern w:val="28"/>
              </w:rPr>
              <w:t>5.</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Změny díla v průběhu plnění</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_Toc514419992 \h </w:instrText>
            </w:r>
            <w:r w:rsidR="00C16500" w:rsidRPr="00C16500">
              <w:rPr>
                <w:noProof/>
                <w:webHidden/>
              </w:rPr>
            </w:r>
            <w:r w:rsidR="00C16500" w:rsidRPr="00C16500">
              <w:rPr>
                <w:noProof/>
                <w:webHidden/>
              </w:rPr>
              <w:fldChar w:fldCharType="separate"/>
            </w:r>
            <w:r w:rsidR="0006181E">
              <w:rPr>
                <w:noProof/>
                <w:webHidden/>
              </w:rPr>
              <w:t>8</w:t>
            </w:r>
            <w:r w:rsidR="00C16500" w:rsidRPr="00C16500">
              <w:rPr>
                <w:noProof/>
                <w:webHidden/>
              </w:rPr>
              <w:fldChar w:fldCharType="end"/>
            </w:r>
          </w:hyperlink>
        </w:p>
        <w:p w14:paraId="480FB79D" w14:textId="28106B0C" w:rsidR="00C16500" w:rsidRPr="00C16500" w:rsidRDefault="00AF152C">
          <w:pPr>
            <w:pStyle w:val="Obsah1"/>
            <w:rPr>
              <w:rFonts w:asciiTheme="minorHAnsi" w:eastAsiaTheme="minorEastAsia" w:hAnsiTheme="minorHAnsi" w:cstheme="minorBidi"/>
              <w:caps w:val="0"/>
              <w:noProof/>
              <w:szCs w:val="22"/>
              <w:lang w:eastAsia="cs-CZ"/>
            </w:rPr>
          </w:pPr>
          <w:hyperlink w:anchor="_Toc514419993" w:history="1">
            <w:r w:rsidR="00C16500" w:rsidRPr="00C16500">
              <w:rPr>
                <w:rStyle w:val="Hypertextovodkaz"/>
                <w:noProof/>
                <w:kern w:val="28"/>
              </w:rPr>
              <w:t>7.</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PLATEBNÍ PODMÍNKY</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_Toc514419993 \h </w:instrText>
            </w:r>
            <w:r w:rsidR="00C16500" w:rsidRPr="00C16500">
              <w:rPr>
                <w:noProof/>
                <w:webHidden/>
              </w:rPr>
            </w:r>
            <w:r w:rsidR="00C16500" w:rsidRPr="00C16500">
              <w:rPr>
                <w:noProof/>
                <w:webHidden/>
              </w:rPr>
              <w:fldChar w:fldCharType="separate"/>
            </w:r>
            <w:r w:rsidR="0006181E">
              <w:rPr>
                <w:noProof/>
                <w:webHidden/>
              </w:rPr>
              <w:t>9</w:t>
            </w:r>
            <w:r w:rsidR="00C16500" w:rsidRPr="00C16500">
              <w:rPr>
                <w:noProof/>
                <w:webHidden/>
              </w:rPr>
              <w:fldChar w:fldCharType="end"/>
            </w:r>
          </w:hyperlink>
        </w:p>
        <w:p w14:paraId="1E03EBFC" w14:textId="4CD764E1" w:rsidR="00C16500" w:rsidRPr="00C16500" w:rsidRDefault="00AF152C">
          <w:pPr>
            <w:pStyle w:val="Obsah1"/>
            <w:rPr>
              <w:rFonts w:asciiTheme="minorHAnsi" w:eastAsiaTheme="minorEastAsia" w:hAnsiTheme="minorHAnsi" w:cstheme="minorBidi"/>
              <w:caps w:val="0"/>
              <w:noProof/>
              <w:szCs w:val="22"/>
              <w:lang w:eastAsia="cs-CZ"/>
            </w:rPr>
          </w:pPr>
          <w:hyperlink w:anchor="_Toc514419994" w:history="1">
            <w:r w:rsidR="00C16500" w:rsidRPr="00C16500">
              <w:rPr>
                <w:rStyle w:val="Hypertextovodkaz"/>
                <w:noProof/>
                <w:kern w:val="28"/>
              </w:rPr>
              <w:t>8.</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PROHLÁŠENÍ A UJIŠTĚNÍ</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_Toc514419994 \h </w:instrText>
            </w:r>
            <w:r w:rsidR="00C16500" w:rsidRPr="00C16500">
              <w:rPr>
                <w:noProof/>
                <w:webHidden/>
              </w:rPr>
            </w:r>
            <w:r w:rsidR="00C16500" w:rsidRPr="00C16500">
              <w:rPr>
                <w:noProof/>
                <w:webHidden/>
              </w:rPr>
              <w:fldChar w:fldCharType="separate"/>
            </w:r>
            <w:r w:rsidR="0006181E">
              <w:rPr>
                <w:noProof/>
                <w:webHidden/>
              </w:rPr>
              <w:t>10</w:t>
            </w:r>
            <w:r w:rsidR="00C16500" w:rsidRPr="00C16500">
              <w:rPr>
                <w:noProof/>
                <w:webHidden/>
              </w:rPr>
              <w:fldChar w:fldCharType="end"/>
            </w:r>
          </w:hyperlink>
        </w:p>
        <w:p w14:paraId="1780F63F" w14:textId="264E092E" w:rsidR="00C16500" w:rsidRPr="00C16500" w:rsidRDefault="00AF152C">
          <w:pPr>
            <w:pStyle w:val="Obsah1"/>
            <w:rPr>
              <w:rFonts w:asciiTheme="minorHAnsi" w:eastAsiaTheme="minorEastAsia" w:hAnsiTheme="minorHAnsi" w:cstheme="minorBidi"/>
              <w:caps w:val="0"/>
              <w:noProof/>
              <w:szCs w:val="22"/>
              <w:lang w:eastAsia="cs-CZ"/>
            </w:rPr>
          </w:pPr>
          <w:hyperlink w:anchor="_Toc514419995" w:history="1">
            <w:r w:rsidR="00C16500" w:rsidRPr="00C16500">
              <w:rPr>
                <w:rStyle w:val="Hypertextovodkaz"/>
                <w:noProof/>
                <w:kern w:val="28"/>
              </w:rPr>
              <w:t>9.</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POVINNOSTI STRAN PŘI PLNĚNÍ DÍLA</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_Toc514419995 \h </w:instrText>
            </w:r>
            <w:r w:rsidR="00C16500" w:rsidRPr="00C16500">
              <w:rPr>
                <w:noProof/>
                <w:webHidden/>
              </w:rPr>
            </w:r>
            <w:r w:rsidR="00C16500" w:rsidRPr="00C16500">
              <w:rPr>
                <w:noProof/>
                <w:webHidden/>
              </w:rPr>
              <w:fldChar w:fldCharType="separate"/>
            </w:r>
            <w:r w:rsidR="0006181E">
              <w:rPr>
                <w:noProof/>
                <w:webHidden/>
              </w:rPr>
              <w:t>11</w:t>
            </w:r>
            <w:r w:rsidR="00C16500" w:rsidRPr="00C16500">
              <w:rPr>
                <w:noProof/>
                <w:webHidden/>
              </w:rPr>
              <w:fldChar w:fldCharType="end"/>
            </w:r>
          </w:hyperlink>
        </w:p>
        <w:p w14:paraId="49737E3E" w14:textId="79AAC94B" w:rsidR="00C16500" w:rsidRPr="00C16500" w:rsidRDefault="00AF152C">
          <w:pPr>
            <w:pStyle w:val="Obsah1"/>
            <w:rPr>
              <w:rFonts w:asciiTheme="minorHAnsi" w:eastAsiaTheme="minorEastAsia" w:hAnsiTheme="minorHAnsi" w:cstheme="minorBidi"/>
              <w:caps w:val="0"/>
              <w:noProof/>
              <w:szCs w:val="22"/>
              <w:lang w:eastAsia="cs-CZ"/>
            </w:rPr>
          </w:pPr>
          <w:hyperlink w:anchor="_Toc514419996" w:history="1">
            <w:r w:rsidR="00C16500" w:rsidRPr="00C16500">
              <w:rPr>
                <w:rStyle w:val="Hypertextovodkaz"/>
                <w:noProof/>
                <w:kern w:val="28"/>
              </w:rPr>
              <w:t>10.</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PODDODAVATELÉ ZHOTOVITELE</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_Toc514419996 \h </w:instrText>
            </w:r>
            <w:r w:rsidR="00C16500" w:rsidRPr="00C16500">
              <w:rPr>
                <w:noProof/>
                <w:webHidden/>
              </w:rPr>
            </w:r>
            <w:r w:rsidR="00C16500" w:rsidRPr="00C16500">
              <w:rPr>
                <w:noProof/>
                <w:webHidden/>
              </w:rPr>
              <w:fldChar w:fldCharType="separate"/>
            </w:r>
            <w:r w:rsidR="0006181E">
              <w:rPr>
                <w:noProof/>
                <w:webHidden/>
              </w:rPr>
              <w:t>15</w:t>
            </w:r>
            <w:r w:rsidR="00C16500" w:rsidRPr="00C16500">
              <w:rPr>
                <w:noProof/>
                <w:webHidden/>
              </w:rPr>
              <w:fldChar w:fldCharType="end"/>
            </w:r>
          </w:hyperlink>
        </w:p>
        <w:p w14:paraId="6EBEE291" w14:textId="4C690BAA" w:rsidR="00C16500" w:rsidRPr="00C16500" w:rsidRDefault="00AF152C">
          <w:pPr>
            <w:pStyle w:val="Obsah1"/>
            <w:rPr>
              <w:rFonts w:asciiTheme="minorHAnsi" w:eastAsiaTheme="minorEastAsia" w:hAnsiTheme="minorHAnsi" w:cstheme="minorBidi"/>
              <w:caps w:val="0"/>
              <w:noProof/>
              <w:szCs w:val="22"/>
              <w:lang w:eastAsia="cs-CZ"/>
            </w:rPr>
          </w:pPr>
          <w:hyperlink w:anchor="_Toc514419997" w:history="1">
            <w:r w:rsidR="00C16500" w:rsidRPr="00C16500">
              <w:rPr>
                <w:rStyle w:val="Hypertextovodkaz"/>
                <w:noProof/>
                <w:kern w:val="28"/>
              </w:rPr>
              <w:t>11.</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REALIZAČNÍ TÝM ZHOTOVITELE</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_Toc514419997 \h </w:instrText>
            </w:r>
            <w:r w:rsidR="00C16500" w:rsidRPr="00C16500">
              <w:rPr>
                <w:noProof/>
                <w:webHidden/>
              </w:rPr>
            </w:r>
            <w:r w:rsidR="00C16500" w:rsidRPr="00C16500">
              <w:rPr>
                <w:noProof/>
                <w:webHidden/>
              </w:rPr>
              <w:fldChar w:fldCharType="separate"/>
            </w:r>
            <w:r w:rsidR="0006181E">
              <w:rPr>
                <w:noProof/>
                <w:webHidden/>
              </w:rPr>
              <w:t>15</w:t>
            </w:r>
            <w:r w:rsidR="00C16500" w:rsidRPr="00C16500">
              <w:rPr>
                <w:noProof/>
                <w:webHidden/>
              </w:rPr>
              <w:fldChar w:fldCharType="end"/>
            </w:r>
          </w:hyperlink>
        </w:p>
        <w:p w14:paraId="2C06D0E9" w14:textId="1FB03919" w:rsidR="00C16500" w:rsidRPr="00C16500" w:rsidRDefault="00AF152C">
          <w:pPr>
            <w:pStyle w:val="Obsah1"/>
            <w:rPr>
              <w:rFonts w:asciiTheme="minorHAnsi" w:eastAsiaTheme="minorEastAsia" w:hAnsiTheme="minorHAnsi" w:cstheme="minorBidi"/>
              <w:caps w:val="0"/>
              <w:noProof/>
              <w:szCs w:val="22"/>
              <w:lang w:eastAsia="cs-CZ"/>
            </w:rPr>
          </w:pPr>
          <w:hyperlink w:anchor="_Toc514419998" w:history="1">
            <w:r w:rsidR="00C16500" w:rsidRPr="00C16500">
              <w:rPr>
                <w:rStyle w:val="Hypertextovodkaz"/>
                <w:noProof/>
                <w:kern w:val="28"/>
              </w:rPr>
              <w:t>12.</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STAVEBNÍ DENÍK, INSPEKCE A DOHLED</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_Toc514419998 \h </w:instrText>
            </w:r>
            <w:r w:rsidR="00C16500" w:rsidRPr="00C16500">
              <w:rPr>
                <w:noProof/>
                <w:webHidden/>
              </w:rPr>
            </w:r>
            <w:r w:rsidR="00C16500" w:rsidRPr="00C16500">
              <w:rPr>
                <w:noProof/>
                <w:webHidden/>
              </w:rPr>
              <w:fldChar w:fldCharType="separate"/>
            </w:r>
            <w:r w:rsidR="0006181E">
              <w:rPr>
                <w:noProof/>
                <w:webHidden/>
              </w:rPr>
              <w:t>15</w:t>
            </w:r>
            <w:r w:rsidR="00C16500" w:rsidRPr="00C16500">
              <w:rPr>
                <w:noProof/>
                <w:webHidden/>
              </w:rPr>
              <w:fldChar w:fldCharType="end"/>
            </w:r>
          </w:hyperlink>
        </w:p>
        <w:p w14:paraId="1C89346B" w14:textId="026D2B97" w:rsidR="00C16500" w:rsidRPr="00C16500" w:rsidRDefault="00AF152C">
          <w:pPr>
            <w:pStyle w:val="Obsah1"/>
            <w:rPr>
              <w:rFonts w:asciiTheme="minorHAnsi" w:eastAsiaTheme="minorEastAsia" w:hAnsiTheme="minorHAnsi" w:cstheme="minorBidi"/>
              <w:caps w:val="0"/>
              <w:noProof/>
              <w:szCs w:val="22"/>
              <w:lang w:eastAsia="cs-CZ"/>
            </w:rPr>
          </w:pPr>
          <w:hyperlink w:anchor="_Toc514419999" w:history="1">
            <w:r w:rsidR="00C16500" w:rsidRPr="00C16500">
              <w:rPr>
                <w:rStyle w:val="Hypertextovodkaz"/>
                <w:noProof/>
                <w:kern w:val="28"/>
              </w:rPr>
              <w:t>13.</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DOKONČENÍ A AKCEPTACE STAVBY</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_Toc514419999 \h </w:instrText>
            </w:r>
            <w:r w:rsidR="00C16500" w:rsidRPr="00C16500">
              <w:rPr>
                <w:noProof/>
                <w:webHidden/>
              </w:rPr>
            </w:r>
            <w:r w:rsidR="00C16500" w:rsidRPr="00C16500">
              <w:rPr>
                <w:noProof/>
                <w:webHidden/>
              </w:rPr>
              <w:fldChar w:fldCharType="separate"/>
            </w:r>
            <w:r w:rsidR="0006181E">
              <w:rPr>
                <w:noProof/>
                <w:webHidden/>
              </w:rPr>
              <w:t>17</w:t>
            </w:r>
            <w:r w:rsidR="00C16500" w:rsidRPr="00C16500">
              <w:rPr>
                <w:noProof/>
                <w:webHidden/>
              </w:rPr>
              <w:fldChar w:fldCharType="end"/>
            </w:r>
          </w:hyperlink>
        </w:p>
        <w:p w14:paraId="56ACA212" w14:textId="6210EBAB" w:rsidR="00C16500" w:rsidRPr="00C16500" w:rsidRDefault="00AF152C">
          <w:pPr>
            <w:pStyle w:val="Obsah1"/>
            <w:rPr>
              <w:rFonts w:asciiTheme="minorHAnsi" w:eastAsiaTheme="minorEastAsia" w:hAnsiTheme="minorHAnsi" w:cstheme="minorBidi"/>
              <w:caps w:val="0"/>
              <w:noProof/>
              <w:szCs w:val="22"/>
              <w:lang w:eastAsia="cs-CZ"/>
            </w:rPr>
          </w:pPr>
          <w:hyperlink w:anchor="_Toc514420000" w:history="1">
            <w:r w:rsidR="00C16500" w:rsidRPr="00C16500">
              <w:rPr>
                <w:rStyle w:val="Hypertextovodkaz"/>
                <w:noProof/>
                <w:kern w:val="28"/>
              </w:rPr>
              <w:t>14.</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ZÁRUKA ZA KVALITU DÍLA</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_Toc514420000 \h </w:instrText>
            </w:r>
            <w:r w:rsidR="00C16500" w:rsidRPr="00C16500">
              <w:rPr>
                <w:noProof/>
                <w:webHidden/>
              </w:rPr>
            </w:r>
            <w:r w:rsidR="00C16500" w:rsidRPr="00C16500">
              <w:rPr>
                <w:noProof/>
                <w:webHidden/>
              </w:rPr>
              <w:fldChar w:fldCharType="separate"/>
            </w:r>
            <w:r w:rsidR="0006181E">
              <w:rPr>
                <w:noProof/>
                <w:webHidden/>
              </w:rPr>
              <w:t>19</w:t>
            </w:r>
            <w:r w:rsidR="00C16500" w:rsidRPr="00C16500">
              <w:rPr>
                <w:noProof/>
                <w:webHidden/>
              </w:rPr>
              <w:fldChar w:fldCharType="end"/>
            </w:r>
          </w:hyperlink>
        </w:p>
        <w:p w14:paraId="37D26508" w14:textId="72920F8A" w:rsidR="00C16500" w:rsidRPr="00C16500" w:rsidRDefault="00AF152C">
          <w:pPr>
            <w:pStyle w:val="Obsah1"/>
            <w:rPr>
              <w:rFonts w:asciiTheme="minorHAnsi" w:eastAsiaTheme="minorEastAsia" w:hAnsiTheme="minorHAnsi" w:cstheme="minorBidi"/>
              <w:caps w:val="0"/>
              <w:noProof/>
              <w:szCs w:val="22"/>
              <w:lang w:eastAsia="cs-CZ"/>
            </w:rPr>
          </w:pPr>
          <w:hyperlink w:anchor="_Toc514420001" w:history="1">
            <w:r w:rsidR="00C16500" w:rsidRPr="00C16500">
              <w:rPr>
                <w:rStyle w:val="Hypertextovodkaz"/>
                <w:noProof/>
                <w:kern w:val="28"/>
              </w:rPr>
              <w:t>15.</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SMLUVNÍ SANKCE A ODPOVĚDNOST</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_Toc514420001 \h </w:instrText>
            </w:r>
            <w:r w:rsidR="00C16500" w:rsidRPr="00C16500">
              <w:rPr>
                <w:noProof/>
                <w:webHidden/>
              </w:rPr>
            </w:r>
            <w:r w:rsidR="00C16500" w:rsidRPr="00C16500">
              <w:rPr>
                <w:noProof/>
                <w:webHidden/>
              </w:rPr>
              <w:fldChar w:fldCharType="separate"/>
            </w:r>
            <w:r w:rsidR="0006181E">
              <w:rPr>
                <w:noProof/>
                <w:webHidden/>
              </w:rPr>
              <w:t>21</w:t>
            </w:r>
            <w:r w:rsidR="00C16500" w:rsidRPr="00C16500">
              <w:rPr>
                <w:noProof/>
                <w:webHidden/>
              </w:rPr>
              <w:fldChar w:fldCharType="end"/>
            </w:r>
          </w:hyperlink>
        </w:p>
        <w:p w14:paraId="1D7AAB3E" w14:textId="4613EBD7" w:rsidR="00C16500" w:rsidRPr="00C16500" w:rsidRDefault="00AF152C">
          <w:pPr>
            <w:pStyle w:val="Obsah1"/>
            <w:rPr>
              <w:rFonts w:asciiTheme="minorHAnsi" w:eastAsiaTheme="minorEastAsia" w:hAnsiTheme="minorHAnsi" w:cstheme="minorBidi"/>
              <w:caps w:val="0"/>
              <w:noProof/>
              <w:szCs w:val="22"/>
              <w:lang w:eastAsia="cs-CZ"/>
            </w:rPr>
          </w:pPr>
          <w:hyperlink w:anchor="_Toc514420002" w:history="1">
            <w:r w:rsidR="00C16500" w:rsidRPr="00C16500">
              <w:rPr>
                <w:rStyle w:val="Hypertextovodkaz"/>
                <w:noProof/>
                <w:kern w:val="28"/>
              </w:rPr>
              <w:t>16.</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ZÁRUKA ZA ŘÁDNÉ PLNĚNÍ SMLOUVY</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_Toc514420002 \h </w:instrText>
            </w:r>
            <w:r w:rsidR="00C16500" w:rsidRPr="00C16500">
              <w:rPr>
                <w:noProof/>
                <w:webHidden/>
              </w:rPr>
            </w:r>
            <w:r w:rsidR="00C16500" w:rsidRPr="00C16500">
              <w:rPr>
                <w:noProof/>
                <w:webHidden/>
              </w:rPr>
              <w:fldChar w:fldCharType="separate"/>
            </w:r>
            <w:r w:rsidR="0006181E">
              <w:rPr>
                <w:noProof/>
                <w:webHidden/>
              </w:rPr>
              <w:t>22</w:t>
            </w:r>
            <w:r w:rsidR="00C16500" w:rsidRPr="00C16500">
              <w:rPr>
                <w:noProof/>
                <w:webHidden/>
              </w:rPr>
              <w:fldChar w:fldCharType="end"/>
            </w:r>
          </w:hyperlink>
        </w:p>
        <w:p w14:paraId="06081A02" w14:textId="7A3179DF" w:rsidR="00C16500" w:rsidRPr="00C16500" w:rsidRDefault="00AF152C">
          <w:pPr>
            <w:pStyle w:val="Obsah1"/>
            <w:rPr>
              <w:rFonts w:asciiTheme="minorHAnsi" w:eastAsiaTheme="minorEastAsia" w:hAnsiTheme="minorHAnsi" w:cstheme="minorBidi"/>
              <w:caps w:val="0"/>
              <w:noProof/>
              <w:szCs w:val="22"/>
              <w:lang w:eastAsia="cs-CZ"/>
            </w:rPr>
          </w:pPr>
          <w:hyperlink w:anchor="_Toc514420003" w:history="1">
            <w:r w:rsidR="00C16500" w:rsidRPr="00C16500">
              <w:rPr>
                <w:rStyle w:val="Hypertextovodkaz"/>
                <w:noProof/>
                <w:kern w:val="28"/>
              </w:rPr>
              <w:t>17.</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DŮVĚRNÉ INFORMACE</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_Toc514420003 \h </w:instrText>
            </w:r>
            <w:r w:rsidR="00C16500" w:rsidRPr="00C16500">
              <w:rPr>
                <w:noProof/>
                <w:webHidden/>
              </w:rPr>
            </w:r>
            <w:r w:rsidR="00C16500" w:rsidRPr="00C16500">
              <w:rPr>
                <w:noProof/>
                <w:webHidden/>
              </w:rPr>
              <w:fldChar w:fldCharType="separate"/>
            </w:r>
            <w:r w:rsidR="0006181E">
              <w:rPr>
                <w:noProof/>
                <w:webHidden/>
              </w:rPr>
              <w:t>24</w:t>
            </w:r>
            <w:r w:rsidR="00C16500" w:rsidRPr="00C16500">
              <w:rPr>
                <w:noProof/>
                <w:webHidden/>
              </w:rPr>
              <w:fldChar w:fldCharType="end"/>
            </w:r>
          </w:hyperlink>
        </w:p>
        <w:p w14:paraId="7FDA5FD7" w14:textId="14EF0F03" w:rsidR="00C16500" w:rsidRPr="00C16500" w:rsidRDefault="00AF152C">
          <w:pPr>
            <w:pStyle w:val="Obsah1"/>
            <w:rPr>
              <w:rFonts w:asciiTheme="minorHAnsi" w:eastAsiaTheme="minorEastAsia" w:hAnsiTheme="minorHAnsi" w:cstheme="minorBidi"/>
              <w:caps w:val="0"/>
              <w:noProof/>
              <w:szCs w:val="22"/>
              <w:lang w:eastAsia="cs-CZ"/>
            </w:rPr>
          </w:pPr>
          <w:hyperlink w:anchor="_Toc514420004" w:history="1">
            <w:r w:rsidR="00C16500" w:rsidRPr="00C16500">
              <w:rPr>
                <w:rStyle w:val="Hypertextovodkaz"/>
                <w:noProof/>
                <w:kern w:val="28"/>
              </w:rPr>
              <w:t>18.</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UKONČENÍ SMLOUVY</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_Toc514420004 \h </w:instrText>
            </w:r>
            <w:r w:rsidR="00C16500" w:rsidRPr="00C16500">
              <w:rPr>
                <w:noProof/>
                <w:webHidden/>
              </w:rPr>
            </w:r>
            <w:r w:rsidR="00C16500" w:rsidRPr="00C16500">
              <w:rPr>
                <w:noProof/>
                <w:webHidden/>
              </w:rPr>
              <w:fldChar w:fldCharType="separate"/>
            </w:r>
            <w:r w:rsidR="0006181E">
              <w:rPr>
                <w:noProof/>
                <w:webHidden/>
              </w:rPr>
              <w:t>24</w:t>
            </w:r>
            <w:r w:rsidR="00C16500" w:rsidRPr="00C16500">
              <w:rPr>
                <w:noProof/>
                <w:webHidden/>
              </w:rPr>
              <w:fldChar w:fldCharType="end"/>
            </w:r>
          </w:hyperlink>
        </w:p>
        <w:p w14:paraId="779BC63F" w14:textId="363EA370" w:rsidR="00C16500" w:rsidRPr="00C16500" w:rsidRDefault="00AF152C">
          <w:pPr>
            <w:pStyle w:val="Obsah1"/>
            <w:rPr>
              <w:rFonts w:asciiTheme="minorHAnsi" w:eastAsiaTheme="minorEastAsia" w:hAnsiTheme="minorHAnsi" w:cstheme="minorBidi"/>
              <w:caps w:val="0"/>
              <w:noProof/>
              <w:szCs w:val="22"/>
              <w:lang w:eastAsia="cs-CZ"/>
            </w:rPr>
          </w:pPr>
          <w:hyperlink w:anchor="_Toc514420005" w:history="1">
            <w:r w:rsidR="00C16500" w:rsidRPr="00C16500">
              <w:rPr>
                <w:rStyle w:val="Hypertextovodkaz"/>
                <w:noProof/>
                <w:kern w:val="28"/>
              </w:rPr>
              <w:t>19.</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ZMĚNA KONTROLY A POSTOUPENÍ, ZAPOČTENÍ POHLEDÁVEK</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_Toc514420005 \h </w:instrText>
            </w:r>
            <w:r w:rsidR="00C16500" w:rsidRPr="00C16500">
              <w:rPr>
                <w:noProof/>
                <w:webHidden/>
              </w:rPr>
            </w:r>
            <w:r w:rsidR="00C16500" w:rsidRPr="00C16500">
              <w:rPr>
                <w:noProof/>
                <w:webHidden/>
              </w:rPr>
              <w:fldChar w:fldCharType="separate"/>
            </w:r>
            <w:r w:rsidR="0006181E">
              <w:rPr>
                <w:noProof/>
                <w:webHidden/>
              </w:rPr>
              <w:t>25</w:t>
            </w:r>
            <w:r w:rsidR="00C16500" w:rsidRPr="00C16500">
              <w:rPr>
                <w:noProof/>
                <w:webHidden/>
              </w:rPr>
              <w:fldChar w:fldCharType="end"/>
            </w:r>
          </w:hyperlink>
        </w:p>
        <w:p w14:paraId="2E114491" w14:textId="75F3E694" w:rsidR="00C16500" w:rsidRPr="00C16500" w:rsidRDefault="00AF152C">
          <w:pPr>
            <w:pStyle w:val="Obsah1"/>
            <w:rPr>
              <w:rFonts w:asciiTheme="minorHAnsi" w:eastAsiaTheme="minorEastAsia" w:hAnsiTheme="minorHAnsi" w:cstheme="minorBidi"/>
              <w:caps w:val="0"/>
              <w:noProof/>
              <w:szCs w:val="22"/>
              <w:lang w:eastAsia="cs-CZ"/>
            </w:rPr>
          </w:pPr>
          <w:hyperlink w:anchor="_Toc514420006" w:history="1">
            <w:r w:rsidR="00C16500" w:rsidRPr="00C16500">
              <w:rPr>
                <w:rStyle w:val="Hypertextovodkaz"/>
                <w:noProof/>
                <w:kern w:val="28"/>
              </w:rPr>
              <w:t>20.</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DORUČOVÁNÍ PÍSEMNOSTÍ</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_Toc514420006 \h </w:instrText>
            </w:r>
            <w:r w:rsidR="00C16500" w:rsidRPr="00C16500">
              <w:rPr>
                <w:noProof/>
                <w:webHidden/>
              </w:rPr>
            </w:r>
            <w:r w:rsidR="00C16500" w:rsidRPr="00C16500">
              <w:rPr>
                <w:noProof/>
                <w:webHidden/>
              </w:rPr>
              <w:fldChar w:fldCharType="separate"/>
            </w:r>
            <w:r w:rsidR="0006181E">
              <w:rPr>
                <w:noProof/>
                <w:webHidden/>
              </w:rPr>
              <w:t>25</w:t>
            </w:r>
            <w:r w:rsidR="00C16500" w:rsidRPr="00C16500">
              <w:rPr>
                <w:noProof/>
                <w:webHidden/>
              </w:rPr>
              <w:fldChar w:fldCharType="end"/>
            </w:r>
          </w:hyperlink>
        </w:p>
        <w:p w14:paraId="5DF706A7" w14:textId="34FA1F26" w:rsidR="00E151D4" w:rsidRPr="00C16500" w:rsidRDefault="00AF152C" w:rsidP="00C16500">
          <w:pPr>
            <w:pStyle w:val="Obsah1"/>
            <w:rPr>
              <w:rFonts w:asciiTheme="minorHAnsi" w:eastAsiaTheme="minorEastAsia" w:hAnsiTheme="minorHAnsi" w:cstheme="minorBidi"/>
              <w:caps w:val="0"/>
              <w:noProof/>
              <w:szCs w:val="22"/>
              <w:lang w:eastAsia="cs-CZ"/>
            </w:rPr>
          </w:pPr>
          <w:hyperlink w:anchor="_Toc514420007" w:history="1">
            <w:r w:rsidR="00C16500" w:rsidRPr="00C16500">
              <w:rPr>
                <w:rStyle w:val="Hypertextovodkaz"/>
                <w:noProof/>
                <w:kern w:val="28"/>
              </w:rPr>
              <w:t>21.</w:t>
            </w:r>
            <w:r w:rsidR="00C16500" w:rsidRPr="00C16500">
              <w:rPr>
                <w:rFonts w:asciiTheme="minorHAnsi" w:eastAsiaTheme="minorEastAsia" w:hAnsiTheme="minorHAnsi" w:cstheme="minorBidi"/>
                <w:caps w:val="0"/>
                <w:noProof/>
                <w:szCs w:val="22"/>
                <w:lang w:eastAsia="cs-CZ"/>
              </w:rPr>
              <w:tab/>
            </w:r>
            <w:r w:rsidR="00C16500" w:rsidRPr="00C16500">
              <w:rPr>
                <w:rStyle w:val="Hypertextovodkaz"/>
                <w:rFonts w:cstheme="minorHAnsi"/>
                <w:noProof/>
              </w:rPr>
              <w:t>ZÁVĚREČNÁ USTANOVENÍ</w:t>
            </w:r>
            <w:r w:rsidR="00C16500" w:rsidRPr="00C16500">
              <w:rPr>
                <w:noProof/>
                <w:webHidden/>
              </w:rPr>
              <w:tab/>
            </w:r>
            <w:r w:rsidR="00C16500" w:rsidRPr="00C16500">
              <w:rPr>
                <w:noProof/>
                <w:webHidden/>
              </w:rPr>
              <w:fldChar w:fldCharType="begin"/>
            </w:r>
            <w:r w:rsidR="00C16500" w:rsidRPr="00C16500">
              <w:rPr>
                <w:noProof/>
                <w:webHidden/>
              </w:rPr>
              <w:instrText xml:space="preserve"> PAGEREF _Toc514420007 \h </w:instrText>
            </w:r>
            <w:r w:rsidR="00C16500" w:rsidRPr="00C16500">
              <w:rPr>
                <w:noProof/>
                <w:webHidden/>
              </w:rPr>
            </w:r>
            <w:r w:rsidR="00C16500" w:rsidRPr="00C16500">
              <w:rPr>
                <w:noProof/>
                <w:webHidden/>
              </w:rPr>
              <w:fldChar w:fldCharType="separate"/>
            </w:r>
            <w:r w:rsidR="0006181E">
              <w:rPr>
                <w:noProof/>
                <w:webHidden/>
              </w:rPr>
              <w:t>26</w:t>
            </w:r>
            <w:r w:rsidR="00C16500" w:rsidRPr="00C16500">
              <w:rPr>
                <w:noProof/>
                <w:webHidden/>
              </w:rPr>
              <w:fldChar w:fldCharType="end"/>
            </w:r>
          </w:hyperlink>
          <w:r w:rsidR="00E151D4" w:rsidRPr="00C16500">
            <w:rPr>
              <w:rFonts w:asciiTheme="minorHAnsi" w:hAnsiTheme="minorHAnsi" w:cstheme="minorHAnsi"/>
              <w:caps w:val="0"/>
              <w:szCs w:val="22"/>
            </w:rPr>
            <w:fldChar w:fldCharType="end"/>
          </w:r>
        </w:p>
      </w:sdtContent>
    </w:sdt>
    <w:p w14:paraId="68C71912" w14:textId="77777777" w:rsidR="00E151D4" w:rsidRPr="000946AD" w:rsidRDefault="00E151D4" w:rsidP="00911547">
      <w:pPr>
        <w:spacing w:before="0" w:after="160" w:line="276" w:lineRule="auto"/>
        <w:ind w:left="0" w:firstLine="0"/>
        <w:rPr>
          <w:rFonts w:asciiTheme="minorHAnsi" w:hAnsiTheme="minorHAnsi" w:cstheme="minorHAnsi"/>
          <w:szCs w:val="22"/>
        </w:rPr>
      </w:pPr>
    </w:p>
    <w:p w14:paraId="3919B0AA" w14:textId="77777777" w:rsidR="00E151D4" w:rsidRPr="000946AD" w:rsidRDefault="00E151D4" w:rsidP="00911547">
      <w:pPr>
        <w:spacing w:before="0" w:after="160" w:line="276" w:lineRule="auto"/>
        <w:jc w:val="center"/>
        <w:rPr>
          <w:rFonts w:asciiTheme="minorHAnsi" w:hAnsiTheme="minorHAnsi" w:cstheme="minorHAnsi"/>
          <w:b/>
          <w:szCs w:val="22"/>
        </w:rPr>
      </w:pPr>
    </w:p>
    <w:p w14:paraId="299B3D88" w14:textId="77777777" w:rsidR="00E151D4" w:rsidRPr="000946AD" w:rsidRDefault="00E151D4" w:rsidP="00911547">
      <w:pPr>
        <w:spacing w:before="0" w:after="160" w:line="276" w:lineRule="auto"/>
        <w:jc w:val="center"/>
        <w:rPr>
          <w:rFonts w:asciiTheme="minorHAnsi" w:hAnsiTheme="minorHAnsi" w:cstheme="minorHAnsi"/>
          <w:b/>
          <w:szCs w:val="22"/>
        </w:rPr>
      </w:pPr>
      <w:r w:rsidRPr="000946AD">
        <w:rPr>
          <w:rFonts w:asciiTheme="minorHAnsi" w:hAnsiTheme="minorHAnsi" w:cstheme="minorHAnsi"/>
          <w:b/>
          <w:szCs w:val="22"/>
        </w:rPr>
        <w:br w:type="page"/>
      </w:r>
      <w:r w:rsidRPr="000946AD">
        <w:rPr>
          <w:rFonts w:asciiTheme="minorHAnsi" w:hAnsiTheme="minorHAnsi" w:cstheme="minorHAnsi"/>
          <w:b/>
          <w:szCs w:val="22"/>
        </w:rPr>
        <w:lastRenderedPageBreak/>
        <w:t>SEZNAM PŘÍLOH</w:t>
      </w:r>
    </w:p>
    <w:p w14:paraId="439440BB" w14:textId="77777777" w:rsidR="00E151D4" w:rsidRPr="000946AD" w:rsidRDefault="00E151D4" w:rsidP="00911547">
      <w:pPr>
        <w:spacing w:before="0" w:after="160" w:line="276" w:lineRule="auto"/>
        <w:ind w:left="851" w:firstLine="0"/>
        <w:rPr>
          <w:rFonts w:asciiTheme="minorHAnsi" w:hAnsiTheme="minorHAnsi" w:cstheme="minorHAnsi"/>
          <w:b/>
          <w:szCs w:val="22"/>
        </w:rPr>
      </w:pPr>
      <w:r w:rsidRPr="000946AD">
        <w:rPr>
          <w:rFonts w:asciiTheme="minorHAnsi" w:hAnsiTheme="minorHAnsi" w:cstheme="minorHAnsi"/>
          <w:b/>
          <w:szCs w:val="22"/>
        </w:rPr>
        <w:t>PŘÍLOHA 1 – DEFINICE POJMŮ</w:t>
      </w:r>
    </w:p>
    <w:p w14:paraId="298413DC" w14:textId="77777777" w:rsidR="00E151D4" w:rsidRPr="000946AD" w:rsidRDefault="00E151D4" w:rsidP="00911547">
      <w:pPr>
        <w:spacing w:before="0" w:after="160" w:line="276" w:lineRule="auto"/>
        <w:ind w:left="851" w:firstLine="0"/>
        <w:rPr>
          <w:rFonts w:asciiTheme="minorHAnsi" w:hAnsiTheme="minorHAnsi" w:cstheme="minorHAnsi"/>
          <w:b/>
          <w:szCs w:val="22"/>
        </w:rPr>
      </w:pPr>
      <w:r w:rsidRPr="000946AD">
        <w:rPr>
          <w:rFonts w:asciiTheme="minorHAnsi" w:hAnsiTheme="minorHAnsi" w:cstheme="minorHAnsi"/>
          <w:b/>
          <w:szCs w:val="22"/>
        </w:rPr>
        <w:t xml:space="preserve">PŘÍLOHA 2 – PROJEKTOVÁ DOKUMENTACE </w:t>
      </w:r>
    </w:p>
    <w:p w14:paraId="0F04E8B9" w14:textId="59A71B62" w:rsidR="00E151D4" w:rsidRPr="000946AD" w:rsidRDefault="00E151D4" w:rsidP="00911547">
      <w:pPr>
        <w:spacing w:before="0" w:after="160" w:line="276" w:lineRule="auto"/>
        <w:ind w:left="851" w:firstLine="0"/>
        <w:rPr>
          <w:rFonts w:asciiTheme="minorHAnsi" w:hAnsiTheme="minorHAnsi" w:cstheme="minorHAnsi"/>
          <w:b/>
          <w:szCs w:val="22"/>
          <w:highlight w:val="yellow"/>
        </w:rPr>
      </w:pPr>
      <w:r w:rsidRPr="000946AD">
        <w:rPr>
          <w:rFonts w:asciiTheme="minorHAnsi" w:hAnsiTheme="minorHAnsi" w:cstheme="minorHAnsi"/>
          <w:b/>
          <w:szCs w:val="22"/>
        </w:rPr>
        <w:t xml:space="preserve">PŘÍLOHA </w:t>
      </w:r>
      <w:r w:rsidR="00D93DC7" w:rsidRPr="000946AD">
        <w:rPr>
          <w:rFonts w:asciiTheme="minorHAnsi" w:hAnsiTheme="minorHAnsi" w:cstheme="minorHAnsi"/>
          <w:b/>
          <w:szCs w:val="22"/>
        </w:rPr>
        <w:t>3</w:t>
      </w:r>
      <w:r w:rsidR="00F50E49" w:rsidRPr="000946AD">
        <w:rPr>
          <w:rFonts w:asciiTheme="minorHAnsi" w:hAnsiTheme="minorHAnsi" w:cstheme="minorHAnsi"/>
          <w:b/>
          <w:szCs w:val="22"/>
        </w:rPr>
        <w:t xml:space="preserve"> </w:t>
      </w:r>
      <w:r w:rsidRPr="000946AD">
        <w:rPr>
          <w:rFonts w:asciiTheme="minorHAnsi" w:hAnsiTheme="minorHAnsi" w:cstheme="minorHAnsi"/>
          <w:b/>
          <w:szCs w:val="22"/>
        </w:rPr>
        <w:t xml:space="preserve">– SOUPIS PRACÍ </w:t>
      </w:r>
    </w:p>
    <w:p w14:paraId="78BE2049" w14:textId="1D0D6313" w:rsidR="00AD5CD2" w:rsidRPr="000946AD" w:rsidRDefault="00D93DC7" w:rsidP="00911547">
      <w:pPr>
        <w:spacing w:before="0" w:after="160" w:line="276" w:lineRule="auto"/>
        <w:ind w:left="851" w:firstLine="0"/>
        <w:rPr>
          <w:rFonts w:asciiTheme="minorHAnsi" w:hAnsiTheme="minorHAnsi" w:cstheme="minorHAnsi"/>
          <w:b/>
          <w:szCs w:val="22"/>
        </w:rPr>
      </w:pPr>
      <w:r w:rsidRPr="000946AD">
        <w:rPr>
          <w:rFonts w:asciiTheme="minorHAnsi" w:hAnsiTheme="minorHAnsi" w:cstheme="minorHAnsi"/>
          <w:b/>
          <w:szCs w:val="22"/>
        </w:rPr>
        <w:t xml:space="preserve">PŘÍLOHA </w:t>
      </w:r>
      <w:r w:rsidR="0006181E">
        <w:rPr>
          <w:rFonts w:asciiTheme="minorHAnsi" w:hAnsiTheme="minorHAnsi" w:cstheme="minorHAnsi"/>
          <w:b/>
          <w:szCs w:val="22"/>
        </w:rPr>
        <w:t>4</w:t>
      </w:r>
      <w:r w:rsidR="00AD5CD2" w:rsidRPr="000946AD">
        <w:rPr>
          <w:rFonts w:asciiTheme="minorHAnsi" w:hAnsiTheme="minorHAnsi" w:cstheme="minorHAnsi"/>
          <w:b/>
          <w:szCs w:val="22"/>
        </w:rPr>
        <w:t xml:space="preserve"> </w:t>
      </w:r>
      <w:r w:rsidR="001C43C1" w:rsidRPr="000946AD">
        <w:rPr>
          <w:rFonts w:asciiTheme="minorHAnsi" w:hAnsiTheme="minorHAnsi" w:cstheme="minorHAnsi"/>
          <w:b/>
          <w:szCs w:val="22"/>
        </w:rPr>
        <w:t>–</w:t>
      </w:r>
      <w:r w:rsidR="00AD5CD2" w:rsidRPr="000946AD">
        <w:rPr>
          <w:rFonts w:asciiTheme="minorHAnsi" w:hAnsiTheme="minorHAnsi" w:cstheme="minorHAnsi"/>
          <w:b/>
          <w:szCs w:val="22"/>
        </w:rPr>
        <w:t xml:space="preserve"> </w:t>
      </w:r>
      <w:r w:rsidR="001C43C1" w:rsidRPr="000946AD">
        <w:rPr>
          <w:rFonts w:asciiTheme="minorHAnsi" w:hAnsiTheme="minorHAnsi" w:cstheme="minorHAnsi"/>
          <w:b/>
          <w:szCs w:val="22"/>
        </w:rPr>
        <w:t>PŘÍSLIB BANKY</w:t>
      </w:r>
    </w:p>
    <w:p w14:paraId="3B133930" w14:textId="428DCA82" w:rsidR="00E151D4" w:rsidRPr="000946AD" w:rsidRDefault="00E151D4" w:rsidP="00911547">
      <w:pPr>
        <w:spacing w:before="0" w:after="160" w:line="276" w:lineRule="auto"/>
        <w:ind w:left="851" w:firstLine="0"/>
        <w:rPr>
          <w:rFonts w:asciiTheme="minorHAnsi" w:hAnsiTheme="minorHAnsi" w:cstheme="minorHAnsi"/>
          <w:b/>
          <w:szCs w:val="22"/>
        </w:rPr>
      </w:pPr>
    </w:p>
    <w:p w14:paraId="6B85AA18" w14:textId="7A15B281" w:rsidR="00E151D4" w:rsidRPr="000946AD" w:rsidRDefault="00E151D4" w:rsidP="00911547">
      <w:pPr>
        <w:spacing w:before="0" w:after="160" w:line="276" w:lineRule="auto"/>
        <w:ind w:left="851" w:firstLine="0"/>
        <w:rPr>
          <w:rFonts w:asciiTheme="minorHAnsi" w:hAnsiTheme="minorHAnsi" w:cstheme="minorHAnsi"/>
          <w:b/>
          <w:szCs w:val="22"/>
        </w:rPr>
      </w:pPr>
      <w:r w:rsidRPr="000946AD">
        <w:rPr>
          <w:rFonts w:asciiTheme="minorHAnsi" w:hAnsiTheme="minorHAnsi" w:cstheme="minorHAnsi"/>
          <w:b/>
          <w:szCs w:val="22"/>
        </w:rPr>
        <w:br w:type="page"/>
      </w:r>
    </w:p>
    <w:p w14:paraId="01DB5BC0" w14:textId="77777777" w:rsidR="00E151D4" w:rsidRPr="000946AD" w:rsidRDefault="00E151D4" w:rsidP="00911547">
      <w:pPr>
        <w:spacing w:before="0" w:after="60" w:line="276" w:lineRule="auto"/>
        <w:jc w:val="center"/>
        <w:rPr>
          <w:rFonts w:asciiTheme="minorHAnsi" w:hAnsiTheme="minorHAnsi" w:cstheme="minorHAnsi"/>
          <w:b/>
          <w:szCs w:val="22"/>
        </w:rPr>
      </w:pPr>
      <w:r w:rsidRPr="000946AD">
        <w:rPr>
          <w:rFonts w:asciiTheme="minorHAnsi" w:hAnsiTheme="minorHAnsi" w:cstheme="minorHAnsi"/>
          <w:b/>
          <w:szCs w:val="22"/>
        </w:rPr>
        <w:lastRenderedPageBreak/>
        <w:t xml:space="preserve">SMLOUVA O DÍLO </w:t>
      </w:r>
    </w:p>
    <w:p w14:paraId="575B8022" w14:textId="77777777" w:rsidR="00E151D4" w:rsidRPr="000946AD" w:rsidRDefault="00E151D4" w:rsidP="00911547">
      <w:pPr>
        <w:spacing w:before="0" w:after="60" w:line="276" w:lineRule="auto"/>
        <w:jc w:val="center"/>
        <w:rPr>
          <w:rFonts w:asciiTheme="minorHAnsi" w:hAnsiTheme="minorHAnsi" w:cstheme="minorHAnsi"/>
          <w:b/>
          <w:szCs w:val="22"/>
        </w:rPr>
      </w:pPr>
      <w:r w:rsidRPr="000946AD">
        <w:rPr>
          <w:rFonts w:asciiTheme="minorHAnsi" w:hAnsiTheme="minorHAnsi" w:cstheme="minorHAnsi"/>
          <w:b/>
          <w:szCs w:val="22"/>
        </w:rPr>
        <w:t>na provedení stavby</w:t>
      </w:r>
    </w:p>
    <w:p w14:paraId="3FD6BF39" w14:textId="771B5FEE" w:rsidR="00E151D4" w:rsidRPr="000946AD" w:rsidRDefault="00E151D4" w:rsidP="00911547">
      <w:pPr>
        <w:autoSpaceDE w:val="0"/>
        <w:autoSpaceDN w:val="0"/>
        <w:adjustRightInd w:val="0"/>
        <w:spacing w:before="0" w:after="60" w:line="276" w:lineRule="auto"/>
        <w:ind w:left="0" w:firstLine="0"/>
        <w:jc w:val="center"/>
        <w:rPr>
          <w:rFonts w:asciiTheme="minorHAnsi" w:hAnsiTheme="minorHAnsi" w:cstheme="minorHAnsi"/>
          <w:b/>
          <w:color w:val="000000"/>
          <w:szCs w:val="22"/>
          <w:u w:val="single"/>
        </w:rPr>
      </w:pPr>
      <w:r w:rsidRPr="000946AD">
        <w:rPr>
          <w:rFonts w:asciiTheme="minorHAnsi" w:hAnsiTheme="minorHAnsi" w:cstheme="minorHAnsi"/>
          <w:b/>
          <w:color w:val="000000"/>
          <w:szCs w:val="22"/>
          <w:u w:val="single"/>
        </w:rPr>
        <w:t>„</w:t>
      </w:r>
      <w:r w:rsidR="00870005" w:rsidRPr="000946AD">
        <w:rPr>
          <w:rFonts w:asciiTheme="minorHAnsi" w:hAnsiTheme="minorHAnsi" w:cstheme="minorHAnsi"/>
          <w:b/>
          <w:szCs w:val="22"/>
          <w:u w:val="single"/>
        </w:rPr>
        <w:t>Výstavba objektu pro</w:t>
      </w:r>
      <w:r w:rsidR="003B7AC6">
        <w:rPr>
          <w:rFonts w:asciiTheme="minorHAnsi" w:hAnsiTheme="minorHAnsi" w:cstheme="minorHAnsi"/>
          <w:b/>
          <w:szCs w:val="22"/>
          <w:u w:val="single"/>
        </w:rPr>
        <w:t xml:space="preserve"> teoretickou a</w:t>
      </w:r>
      <w:r w:rsidR="00870005" w:rsidRPr="000946AD">
        <w:rPr>
          <w:rFonts w:asciiTheme="minorHAnsi" w:hAnsiTheme="minorHAnsi" w:cstheme="minorHAnsi"/>
          <w:b/>
          <w:szCs w:val="22"/>
          <w:u w:val="single"/>
        </w:rPr>
        <w:t xml:space="preserve"> praktickou výuku odborného výcviku – Dobruška</w:t>
      </w:r>
      <w:r w:rsidRPr="000946AD">
        <w:rPr>
          <w:rFonts w:asciiTheme="minorHAnsi" w:hAnsiTheme="minorHAnsi" w:cstheme="minorHAnsi"/>
          <w:b/>
          <w:color w:val="000000"/>
          <w:szCs w:val="22"/>
          <w:u w:val="single"/>
        </w:rPr>
        <w:t>“</w:t>
      </w:r>
    </w:p>
    <w:p w14:paraId="2C72D722" w14:textId="42A0CBE0" w:rsidR="00E151D4" w:rsidRPr="000946AD" w:rsidRDefault="00E151D4" w:rsidP="00911547">
      <w:pPr>
        <w:autoSpaceDE w:val="0"/>
        <w:autoSpaceDN w:val="0"/>
        <w:adjustRightInd w:val="0"/>
        <w:spacing w:before="0" w:after="160" w:line="276" w:lineRule="auto"/>
        <w:ind w:left="0" w:firstLine="0"/>
        <w:jc w:val="center"/>
        <w:rPr>
          <w:rFonts w:asciiTheme="minorHAnsi" w:hAnsiTheme="minorHAnsi" w:cstheme="minorHAnsi"/>
          <w:b/>
          <w:color w:val="000000"/>
          <w:szCs w:val="22"/>
        </w:rPr>
      </w:pPr>
      <w:r w:rsidRPr="000946AD">
        <w:rPr>
          <w:rFonts w:asciiTheme="minorHAnsi" w:hAnsiTheme="minorHAnsi" w:cstheme="minorHAnsi"/>
          <w:b/>
          <w:color w:val="000000"/>
          <w:szCs w:val="22"/>
        </w:rPr>
        <w:t>Číslo smlouvy objednatele:</w:t>
      </w:r>
      <w:r w:rsidRPr="000946AD">
        <w:rPr>
          <w:rFonts w:asciiTheme="minorHAnsi" w:hAnsiTheme="minorHAnsi" w:cstheme="minorHAnsi"/>
          <w:b/>
          <w:color w:val="000000"/>
          <w:szCs w:val="22"/>
        </w:rPr>
        <w:tab/>
        <w:t>…………/201</w:t>
      </w:r>
      <w:r w:rsidR="00870005" w:rsidRPr="000946AD">
        <w:rPr>
          <w:rFonts w:asciiTheme="minorHAnsi" w:hAnsiTheme="minorHAnsi" w:cstheme="minorHAnsi"/>
          <w:b/>
          <w:color w:val="000000"/>
          <w:szCs w:val="22"/>
        </w:rPr>
        <w:t>8</w:t>
      </w:r>
    </w:p>
    <w:p w14:paraId="4CB3FCA2" w14:textId="5AB0091E" w:rsidR="00E151D4" w:rsidRPr="000946AD" w:rsidRDefault="00E151D4" w:rsidP="00911547">
      <w:pPr>
        <w:autoSpaceDE w:val="0"/>
        <w:autoSpaceDN w:val="0"/>
        <w:adjustRightInd w:val="0"/>
        <w:spacing w:before="0" w:after="160" w:line="276" w:lineRule="auto"/>
        <w:ind w:left="0" w:firstLine="0"/>
        <w:jc w:val="center"/>
        <w:rPr>
          <w:rFonts w:asciiTheme="minorHAnsi" w:hAnsiTheme="minorHAnsi" w:cstheme="minorHAnsi"/>
          <w:b/>
          <w:szCs w:val="22"/>
        </w:rPr>
      </w:pPr>
      <w:r w:rsidRPr="000946AD">
        <w:rPr>
          <w:rFonts w:asciiTheme="minorHAnsi" w:hAnsiTheme="minorHAnsi" w:cstheme="minorHAnsi"/>
          <w:b/>
          <w:color w:val="000000"/>
          <w:szCs w:val="22"/>
        </w:rPr>
        <w:t>Číslo smlouvy zhotovitele:</w:t>
      </w:r>
      <w:r w:rsidRPr="000946AD">
        <w:rPr>
          <w:rFonts w:asciiTheme="minorHAnsi" w:hAnsiTheme="minorHAnsi" w:cstheme="minorHAnsi"/>
          <w:b/>
          <w:color w:val="000000"/>
          <w:szCs w:val="22"/>
        </w:rPr>
        <w:tab/>
        <w:t>…………/201</w:t>
      </w:r>
      <w:r w:rsidR="00870005" w:rsidRPr="000946AD">
        <w:rPr>
          <w:rFonts w:asciiTheme="minorHAnsi" w:hAnsiTheme="minorHAnsi" w:cstheme="minorHAnsi"/>
          <w:b/>
          <w:color w:val="000000"/>
          <w:szCs w:val="22"/>
        </w:rPr>
        <w:t>8</w:t>
      </w:r>
    </w:p>
    <w:p w14:paraId="2FEF9F0E" w14:textId="77777777" w:rsidR="00E151D4" w:rsidRPr="000946AD" w:rsidRDefault="00E151D4" w:rsidP="00911547">
      <w:pPr>
        <w:spacing w:before="0" w:line="276" w:lineRule="auto"/>
        <w:ind w:left="851" w:firstLine="0"/>
        <w:rPr>
          <w:rFonts w:asciiTheme="minorHAnsi" w:hAnsiTheme="minorHAnsi" w:cstheme="minorHAnsi"/>
          <w:b/>
          <w:szCs w:val="22"/>
          <w:u w:val="single"/>
        </w:rPr>
      </w:pPr>
      <w:r w:rsidRPr="000946AD">
        <w:rPr>
          <w:rFonts w:asciiTheme="minorHAnsi" w:hAnsiTheme="minorHAnsi" w:cstheme="minorHAnsi"/>
          <w:b/>
          <w:szCs w:val="22"/>
          <w:u w:val="single"/>
        </w:rPr>
        <w:t>Smluvní strany:</w:t>
      </w:r>
    </w:p>
    <w:p w14:paraId="16B5AB83" w14:textId="7605F426" w:rsidR="00E151D4" w:rsidRPr="000946AD" w:rsidRDefault="00870005" w:rsidP="00911547">
      <w:pPr>
        <w:spacing w:before="0" w:after="60" w:line="276" w:lineRule="auto"/>
        <w:ind w:left="2267" w:firstLine="565"/>
        <w:rPr>
          <w:rFonts w:asciiTheme="minorHAnsi" w:hAnsiTheme="minorHAnsi" w:cstheme="minorHAnsi"/>
          <w:b/>
          <w:szCs w:val="22"/>
        </w:rPr>
      </w:pPr>
      <w:r w:rsidRPr="000946AD">
        <w:rPr>
          <w:rFonts w:asciiTheme="minorHAnsi" w:hAnsiTheme="minorHAnsi" w:cstheme="minorHAnsi"/>
          <w:b/>
          <w:szCs w:val="22"/>
        </w:rPr>
        <w:t>Střední škola – Podorlické vzdělávací centrum, Dobruška</w:t>
      </w:r>
      <w:r w:rsidR="00E151D4" w:rsidRPr="000946AD">
        <w:rPr>
          <w:rFonts w:asciiTheme="minorHAnsi" w:hAnsiTheme="minorHAnsi" w:cstheme="minorHAnsi"/>
          <w:b/>
          <w:szCs w:val="22"/>
        </w:rPr>
        <w:t xml:space="preserve"> </w:t>
      </w:r>
    </w:p>
    <w:p w14:paraId="528188BF" w14:textId="06371928" w:rsidR="00E151D4" w:rsidRPr="000946AD" w:rsidRDefault="00E151D4" w:rsidP="00911547">
      <w:pPr>
        <w:spacing w:before="0" w:after="60" w:line="276" w:lineRule="auto"/>
        <w:ind w:left="851" w:firstLine="0"/>
        <w:rPr>
          <w:rFonts w:asciiTheme="minorHAnsi" w:hAnsiTheme="minorHAnsi" w:cstheme="minorHAnsi"/>
          <w:b/>
          <w:szCs w:val="22"/>
        </w:rPr>
      </w:pPr>
      <w:r w:rsidRPr="000946AD">
        <w:rPr>
          <w:rFonts w:asciiTheme="minorHAnsi" w:hAnsiTheme="minorHAnsi" w:cstheme="minorHAnsi"/>
          <w:b/>
          <w:szCs w:val="22"/>
        </w:rPr>
        <w:t>se sídlem:</w:t>
      </w:r>
      <w:r w:rsidRPr="000946AD">
        <w:rPr>
          <w:rFonts w:asciiTheme="minorHAnsi" w:hAnsiTheme="minorHAnsi" w:cstheme="minorHAnsi"/>
          <w:b/>
          <w:szCs w:val="22"/>
        </w:rPr>
        <w:tab/>
      </w:r>
      <w:r w:rsidRPr="000946AD">
        <w:rPr>
          <w:rFonts w:asciiTheme="minorHAnsi" w:hAnsiTheme="minorHAnsi" w:cstheme="minorHAnsi"/>
          <w:b/>
          <w:szCs w:val="22"/>
        </w:rPr>
        <w:tab/>
      </w:r>
      <w:proofErr w:type="spellStart"/>
      <w:r w:rsidR="00870005" w:rsidRPr="000946AD">
        <w:rPr>
          <w:rFonts w:asciiTheme="minorHAnsi" w:hAnsiTheme="minorHAnsi" w:cstheme="minorHAnsi"/>
          <w:szCs w:val="22"/>
        </w:rPr>
        <w:t>Pulická</w:t>
      </w:r>
      <w:proofErr w:type="spellEnd"/>
      <w:r w:rsidR="00870005" w:rsidRPr="000946AD">
        <w:rPr>
          <w:rFonts w:asciiTheme="minorHAnsi" w:hAnsiTheme="minorHAnsi" w:cstheme="minorHAnsi"/>
          <w:szCs w:val="22"/>
        </w:rPr>
        <w:t xml:space="preserve"> 695, 518 01 Dobruška</w:t>
      </w:r>
    </w:p>
    <w:p w14:paraId="4E67DE27" w14:textId="4A6E3237" w:rsidR="00E151D4" w:rsidRPr="000946AD" w:rsidRDefault="00E151D4" w:rsidP="00911547">
      <w:pPr>
        <w:spacing w:before="0" w:after="60" w:line="276" w:lineRule="auto"/>
        <w:ind w:left="851" w:firstLine="0"/>
        <w:rPr>
          <w:rFonts w:asciiTheme="minorHAnsi" w:hAnsiTheme="minorHAnsi" w:cstheme="minorHAnsi"/>
          <w:b/>
          <w:szCs w:val="22"/>
        </w:rPr>
      </w:pPr>
      <w:r w:rsidRPr="000946AD">
        <w:rPr>
          <w:rFonts w:asciiTheme="minorHAnsi" w:hAnsiTheme="minorHAnsi" w:cstheme="minorHAnsi"/>
          <w:b/>
          <w:szCs w:val="22"/>
        </w:rPr>
        <w:t>IČ:</w:t>
      </w:r>
      <w:r w:rsidRPr="000946AD">
        <w:rPr>
          <w:rFonts w:asciiTheme="minorHAnsi" w:hAnsiTheme="minorHAnsi" w:cstheme="minorHAnsi"/>
          <w:b/>
          <w:szCs w:val="22"/>
        </w:rPr>
        <w:tab/>
      </w:r>
      <w:r w:rsidRPr="000946AD">
        <w:rPr>
          <w:rFonts w:asciiTheme="minorHAnsi" w:hAnsiTheme="minorHAnsi" w:cstheme="minorHAnsi"/>
          <w:b/>
          <w:szCs w:val="22"/>
        </w:rPr>
        <w:tab/>
      </w:r>
      <w:r w:rsidRPr="000946AD">
        <w:rPr>
          <w:rFonts w:asciiTheme="minorHAnsi" w:hAnsiTheme="minorHAnsi" w:cstheme="minorHAnsi"/>
          <w:b/>
          <w:szCs w:val="22"/>
        </w:rPr>
        <w:tab/>
      </w:r>
      <w:r w:rsidR="00870005" w:rsidRPr="000946AD">
        <w:rPr>
          <w:rFonts w:asciiTheme="minorHAnsi" w:hAnsiTheme="minorHAnsi" w:cstheme="minorHAnsi"/>
          <w:szCs w:val="22"/>
        </w:rPr>
        <w:t>71340726</w:t>
      </w:r>
    </w:p>
    <w:p w14:paraId="01C2650C" w14:textId="55770497" w:rsidR="00E151D4" w:rsidRPr="000946AD" w:rsidRDefault="00E151D4" w:rsidP="00911547">
      <w:pPr>
        <w:spacing w:before="0" w:after="60" w:line="276" w:lineRule="auto"/>
        <w:ind w:left="851" w:firstLine="0"/>
        <w:rPr>
          <w:rFonts w:asciiTheme="minorHAnsi" w:hAnsiTheme="minorHAnsi" w:cstheme="minorHAnsi"/>
          <w:b/>
          <w:szCs w:val="22"/>
        </w:rPr>
      </w:pPr>
      <w:r w:rsidRPr="000946AD">
        <w:rPr>
          <w:rFonts w:asciiTheme="minorHAnsi" w:hAnsiTheme="minorHAnsi" w:cstheme="minorHAnsi"/>
          <w:b/>
          <w:szCs w:val="22"/>
        </w:rPr>
        <w:t>DIČ:</w:t>
      </w:r>
      <w:r w:rsidRPr="000946AD">
        <w:rPr>
          <w:rFonts w:asciiTheme="minorHAnsi" w:hAnsiTheme="minorHAnsi" w:cstheme="minorHAnsi"/>
          <w:b/>
          <w:szCs w:val="22"/>
        </w:rPr>
        <w:tab/>
      </w:r>
      <w:r w:rsidRPr="000946AD">
        <w:rPr>
          <w:rFonts w:asciiTheme="minorHAnsi" w:hAnsiTheme="minorHAnsi" w:cstheme="minorHAnsi"/>
          <w:b/>
          <w:szCs w:val="22"/>
        </w:rPr>
        <w:tab/>
      </w:r>
      <w:r w:rsidRPr="000946AD">
        <w:rPr>
          <w:rFonts w:asciiTheme="minorHAnsi" w:hAnsiTheme="minorHAnsi" w:cstheme="minorHAnsi"/>
          <w:b/>
          <w:szCs w:val="22"/>
        </w:rPr>
        <w:tab/>
      </w:r>
      <w:r w:rsidR="00870005" w:rsidRPr="000946AD">
        <w:rPr>
          <w:rFonts w:asciiTheme="minorHAnsi" w:hAnsiTheme="minorHAnsi" w:cstheme="minorHAnsi"/>
          <w:szCs w:val="22"/>
        </w:rPr>
        <w:t>CZ71340726</w:t>
      </w:r>
    </w:p>
    <w:p w14:paraId="19AB3FE6" w14:textId="5D65A05B" w:rsidR="00E151D4" w:rsidRPr="000946AD" w:rsidRDefault="00E151D4" w:rsidP="00911547">
      <w:pPr>
        <w:spacing w:before="0" w:after="60" w:line="276" w:lineRule="auto"/>
        <w:ind w:left="851" w:firstLine="0"/>
        <w:rPr>
          <w:rFonts w:asciiTheme="minorHAnsi" w:hAnsiTheme="minorHAnsi" w:cstheme="minorHAnsi"/>
          <w:szCs w:val="22"/>
        </w:rPr>
      </w:pPr>
      <w:r w:rsidRPr="000946AD">
        <w:rPr>
          <w:rFonts w:asciiTheme="minorHAnsi" w:hAnsiTheme="minorHAnsi" w:cstheme="minorHAnsi"/>
          <w:b/>
          <w:szCs w:val="22"/>
        </w:rPr>
        <w:t>Bankovní spojení:</w:t>
      </w:r>
      <w:r w:rsidRPr="000946AD">
        <w:rPr>
          <w:rFonts w:asciiTheme="minorHAnsi" w:hAnsiTheme="minorHAnsi" w:cstheme="minorHAnsi"/>
          <w:b/>
          <w:szCs w:val="22"/>
        </w:rPr>
        <w:tab/>
      </w:r>
      <w:r w:rsidR="00FD7252" w:rsidRPr="00FD7252">
        <w:rPr>
          <w:rFonts w:asciiTheme="minorHAnsi" w:hAnsiTheme="minorHAnsi" w:cstheme="minorHAnsi"/>
          <w:szCs w:val="22"/>
          <w:highlight w:val="yellow"/>
        </w:rPr>
        <w:t>[ ●  BUDE DOPLNĚNO PŘED PODPISEM SMLOUVY]</w:t>
      </w:r>
      <w:r w:rsidRPr="000946AD">
        <w:rPr>
          <w:rFonts w:asciiTheme="minorHAnsi" w:hAnsiTheme="minorHAnsi" w:cstheme="minorHAnsi"/>
          <w:szCs w:val="22"/>
        </w:rPr>
        <w:t xml:space="preserve"> </w:t>
      </w:r>
    </w:p>
    <w:p w14:paraId="133F1DED" w14:textId="55B7F5EF" w:rsidR="00E151D4" w:rsidRPr="000946AD" w:rsidRDefault="00E151D4" w:rsidP="00911547">
      <w:pPr>
        <w:spacing w:before="0" w:after="60" w:line="276" w:lineRule="auto"/>
        <w:ind w:left="851" w:firstLine="0"/>
        <w:rPr>
          <w:rFonts w:asciiTheme="minorHAnsi" w:hAnsiTheme="minorHAnsi" w:cstheme="minorHAnsi"/>
          <w:szCs w:val="22"/>
        </w:rPr>
      </w:pPr>
      <w:r w:rsidRPr="000946AD">
        <w:rPr>
          <w:rFonts w:asciiTheme="minorHAnsi" w:hAnsiTheme="minorHAnsi" w:cstheme="minorHAnsi"/>
          <w:b/>
          <w:szCs w:val="22"/>
        </w:rPr>
        <w:t xml:space="preserve">Zastoupený: </w:t>
      </w:r>
      <w:r w:rsidRPr="000946AD">
        <w:rPr>
          <w:rFonts w:asciiTheme="minorHAnsi" w:hAnsiTheme="minorHAnsi" w:cstheme="minorHAnsi"/>
          <w:szCs w:val="22"/>
        </w:rPr>
        <w:tab/>
      </w:r>
      <w:r w:rsidRPr="000946AD">
        <w:rPr>
          <w:rFonts w:asciiTheme="minorHAnsi" w:hAnsiTheme="minorHAnsi" w:cstheme="minorHAnsi"/>
          <w:szCs w:val="22"/>
        </w:rPr>
        <w:tab/>
      </w:r>
      <w:r w:rsidR="00870005" w:rsidRPr="000946AD">
        <w:rPr>
          <w:rFonts w:asciiTheme="minorHAnsi" w:eastAsia="Arial Unicode MS" w:hAnsiTheme="minorHAnsi" w:cstheme="minorHAnsi"/>
          <w:szCs w:val="22"/>
        </w:rPr>
        <w:t>Ing. Vladimírem Voborníkem</w:t>
      </w:r>
      <w:r w:rsidR="00A561FE" w:rsidRPr="000946AD">
        <w:rPr>
          <w:rFonts w:asciiTheme="minorHAnsi" w:hAnsiTheme="minorHAnsi" w:cstheme="minorHAnsi"/>
          <w:szCs w:val="22"/>
        </w:rPr>
        <w:t>, ředitelem</w:t>
      </w:r>
    </w:p>
    <w:p w14:paraId="7E375D02" w14:textId="0D62B316" w:rsidR="00E151D4" w:rsidRPr="000946AD" w:rsidRDefault="00E151D4" w:rsidP="00911547">
      <w:pPr>
        <w:spacing w:before="0" w:after="160" w:line="276" w:lineRule="auto"/>
        <w:rPr>
          <w:rFonts w:asciiTheme="minorHAnsi" w:hAnsiTheme="minorHAnsi" w:cstheme="minorHAnsi"/>
          <w:szCs w:val="22"/>
        </w:rPr>
      </w:pPr>
      <w:r w:rsidRPr="000946AD">
        <w:rPr>
          <w:rFonts w:asciiTheme="minorHAnsi" w:hAnsiTheme="minorHAnsi" w:cstheme="minorHAnsi"/>
          <w:szCs w:val="22"/>
        </w:rPr>
        <w:t>(dále jen „</w:t>
      </w:r>
      <w:r w:rsidRPr="000946AD">
        <w:rPr>
          <w:rFonts w:asciiTheme="minorHAnsi" w:hAnsiTheme="minorHAnsi" w:cstheme="minorHAnsi"/>
          <w:b/>
          <w:szCs w:val="22"/>
        </w:rPr>
        <w:t>Objednatel</w:t>
      </w:r>
      <w:r w:rsidRPr="000946AD">
        <w:rPr>
          <w:rFonts w:asciiTheme="minorHAnsi" w:hAnsiTheme="minorHAnsi" w:cstheme="minorHAnsi"/>
          <w:szCs w:val="22"/>
        </w:rPr>
        <w:t>“)</w:t>
      </w:r>
    </w:p>
    <w:p w14:paraId="4296B26B" w14:textId="1E7CFDA1" w:rsidR="00E151D4" w:rsidRPr="000946AD" w:rsidRDefault="00E151D4" w:rsidP="00911547">
      <w:pPr>
        <w:spacing w:before="0" w:after="160" w:line="276" w:lineRule="auto"/>
        <w:rPr>
          <w:rFonts w:asciiTheme="minorHAnsi" w:hAnsiTheme="minorHAnsi" w:cstheme="minorHAnsi"/>
          <w:szCs w:val="22"/>
        </w:rPr>
      </w:pPr>
      <w:r w:rsidRPr="000946AD">
        <w:rPr>
          <w:rFonts w:asciiTheme="minorHAnsi" w:hAnsiTheme="minorHAnsi" w:cstheme="minorHAnsi"/>
          <w:szCs w:val="22"/>
        </w:rPr>
        <w:t>a</w:t>
      </w:r>
    </w:p>
    <w:p w14:paraId="2A47848B" w14:textId="77777777" w:rsidR="00E151D4" w:rsidRPr="000946AD" w:rsidRDefault="00E151D4" w:rsidP="00911547">
      <w:pPr>
        <w:spacing w:before="0" w:after="60" w:line="276" w:lineRule="auto"/>
        <w:ind w:left="2410" w:firstLine="422"/>
        <w:rPr>
          <w:rFonts w:asciiTheme="minorHAnsi" w:hAnsiTheme="minorHAnsi" w:cstheme="minorHAnsi"/>
          <w:b/>
          <w:szCs w:val="22"/>
        </w:rPr>
      </w:pPr>
      <w:r w:rsidRPr="000946AD">
        <w:rPr>
          <w:rFonts w:asciiTheme="minorHAnsi" w:hAnsiTheme="minorHAnsi" w:cstheme="minorHAnsi"/>
          <w:b/>
          <w:szCs w:val="22"/>
          <w:highlight w:val="yellow"/>
        </w:rPr>
        <w:t>[ ●  DOPLNÍ UCHAZEČ V NABÍDCE]</w:t>
      </w:r>
    </w:p>
    <w:p w14:paraId="14B4A1E3" w14:textId="77777777" w:rsidR="00E151D4" w:rsidRPr="000946AD" w:rsidRDefault="00E151D4" w:rsidP="00911547">
      <w:pPr>
        <w:spacing w:before="0" w:after="60" w:line="276" w:lineRule="auto"/>
        <w:rPr>
          <w:rFonts w:asciiTheme="minorHAnsi" w:hAnsiTheme="minorHAnsi" w:cstheme="minorHAnsi"/>
          <w:szCs w:val="22"/>
        </w:rPr>
      </w:pPr>
      <w:r w:rsidRPr="000946AD">
        <w:rPr>
          <w:rFonts w:asciiTheme="minorHAnsi" w:hAnsiTheme="minorHAnsi" w:cstheme="minorHAnsi"/>
          <w:b/>
          <w:szCs w:val="22"/>
        </w:rPr>
        <w:t>se sídlem</w:t>
      </w:r>
      <w:r w:rsidRPr="000946AD">
        <w:rPr>
          <w:rFonts w:asciiTheme="minorHAnsi" w:hAnsiTheme="minorHAnsi" w:cstheme="minorHAnsi"/>
          <w:szCs w:val="22"/>
        </w:rPr>
        <w:t xml:space="preserve">: </w:t>
      </w:r>
      <w:r w:rsidRPr="000946AD">
        <w:rPr>
          <w:rFonts w:asciiTheme="minorHAnsi" w:hAnsiTheme="minorHAnsi" w:cstheme="minorHAnsi"/>
          <w:szCs w:val="22"/>
        </w:rPr>
        <w:tab/>
      </w:r>
      <w:r w:rsidRPr="000946AD">
        <w:rPr>
          <w:rFonts w:asciiTheme="minorHAnsi" w:hAnsiTheme="minorHAnsi" w:cstheme="minorHAnsi"/>
          <w:szCs w:val="22"/>
        </w:rPr>
        <w:tab/>
      </w:r>
      <w:r w:rsidRPr="000946AD">
        <w:rPr>
          <w:rFonts w:asciiTheme="minorHAnsi" w:hAnsiTheme="minorHAnsi" w:cstheme="minorHAnsi"/>
          <w:szCs w:val="22"/>
          <w:highlight w:val="yellow"/>
        </w:rPr>
        <w:t>[ ● DOPLNÍ UCHAZEČ V NABÍDCE]</w:t>
      </w:r>
    </w:p>
    <w:p w14:paraId="70B34FB0" w14:textId="77777777" w:rsidR="00E151D4" w:rsidRPr="000946AD" w:rsidRDefault="00E151D4" w:rsidP="00911547">
      <w:pPr>
        <w:spacing w:before="0" w:after="60" w:line="276" w:lineRule="auto"/>
        <w:rPr>
          <w:rFonts w:asciiTheme="minorHAnsi" w:hAnsiTheme="minorHAnsi" w:cstheme="minorHAnsi"/>
          <w:szCs w:val="22"/>
        </w:rPr>
      </w:pPr>
      <w:r w:rsidRPr="000946AD">
        <w:rPr>
          <w:rFonts w:asciiTheme="minorHAnsi" w:hAnsiTheme="minorHAnsi" w:cstheme="minorHAnsi"/>
          <w:b/>
          <w:szCs w:val="22"/>
        </w:rPr>
        <w:t>IČ:</w:t>
      </w:r>
      <w:r w:rsidRPr="000946AD">
        <w:rPr>
          <w:rFonts w:asciiTheme="minorHAnsi" w:hAnsiTheme="minorHAnsi" w:cstheme="minorHAnsi"/>
          <w:szCs w:val="22"/>
        </w:rPr>
        <w:t xml:space="preserve"> </w:t>
      </w:r>
      <w:r w:rsidRPr="000946AD">
        <w:rPr>
          <w:rFonts w:asciiTheme="minorHAnsi" w:hAnsiTheme="minorHAnsi" w:cstheme="minorHAnsi"/>
          <w:szCs w:val="22"/>
        </w:rPr>
        <w:tab/>
      </w:r>
      <w:r w:rsidRPr="000946AD">
        <w:rPr>
          <w:rFonts w:asciiTheme="minorHAnsi" w:hAnsiTheme="minorHAnsi" w:cstheme="minorHAnsi"/>
          <w:szCs w:val="22"/>
        </w:rPr>
        <w:tab/>
      </w:r>
      <w:r w:rsidRPr="000946AD">
        <w:rPr>
          <w:rFonts w:asciiTheme="minorHAnsi" w:hAnsiTheme="minorHAnsi" w:cstheme="minorHAnsi"/>
          <w:szCs w:val="22"/>
        </w:rPr>
        <w:tab/>
      </w:r>
      <w:r w:rsidRPr="000946AD">
        <w:rPr>
          <w:rFonts w:asciiTheme="minorHAnsi" w:hAnsiTheme="minorHAnsi" w:cstheme="minorHAnsi"/>
          <w:szCs w:val="22"/>
          <w:highlight w:val="yellow"/>
        </w:rPr>
        <w:t>[ ● DOPLNÍ UCHAZEČ V NABÍDCE]</w:t>
      </w:r>
    </w:p>
    <w:p w14:paraId="2A05050E" w14:textId="77777777" w:rsidR="00E151D4" w:rsidRPr="000946AD" w:rsidRDefault="00E151D4" w:rsidP="00911547">
      <w:pPr>
        <w:spacing w:before="0" w:after="60" w:line="276" w:lineRule="auto"/>
        <w:rPr>
          <w:rFonts w:asciiTheme="minorHAnsi" w:hAnsiTheme="minorHAnsi" w:cstheme="minorHAnsi"/>
          <w:szCs w:val="22"/>
        </w:rPr>
      </w:pPr>
      <w:r w:rsidRPr="000946AD">
        <w:rPr>
          <w:rFonts w:asciiTheme="minorHAnsi" w:hAnsiTheme="minorHAnsi" w:cstheme="minorHAnsi"/>
          <w:b/>
          <w:szCs w:val="22"/>
        </w:rPr>
        <w:t>DIČ:</w:t>
      </w:r>
      <w:r w:rsidRPr="000946AD">
        <w:rPr>
          <w:rFonts w:asciiTheme="minorHAnsi" w:hAnsiTheme="minorHAnsi" w:cstheme="minorHAnsi"/>
          <w:szCs w:val="22"/>
        </w:rPr>
        <w:t xml:space="preserve"> </w:t>
      </w:r>
      <w:r w:rsidRPr="000946AD">
        <w:rPr>
          <w:rFonts w:asciiTheme="minorHAnsi" w:hAnsiTheme="minorHAnsi" w:cstheme="minorHAnsi"/>
          <w:szCs w:val="22"/>
        </w:rPr>
        <w:tab/>
      </w:r>
      <w:r w:rsidRPr="000946AD">
        <w:rPr>
          <w:rFonts w:asciiTheme="minorHAnsi" w:hAnsiTheme="minorHAnsi" w:cstheme="minorHAnsi"/>
          <w:szCs w:val="22"/>
        </w:rPr>
        <w:tab/>
      </w:r>
      <w:r w:rsidRPr="000946AD">
        <w:rPr>
          <w:rFonts w:asciiTheme="minorHAnsi" w:hAnsiTheme="minorHAnsi" w:cstheme="minorHAnsi"/>
          <w:szCs w:val="22"/>
        </w:rPr>
        <w:tab/>
      </w:r>
      <w:r w:rsidRPr="000946AD">
        <w:rPr>
          <w:rFonts w:asciiTheme="minorHAnsi" w:hAnsiTheme="minorHAnsi" w:cstheme="minorHAnsi"/>
          <w:szCs w:val="22"/>
          <w:highlight w:val="yellow"/>
        </w:rPr>
        <w:t>[ ● DOPLNÍ UCHAZEČ V NABÍDCE]</w:t>
      </w:r>
    </w:p>
    <w:p w14:paraId="1D9FB624" w14:textId="77777777" w:rsidR="00E151D4" w:rsidRPr="000946AD" w:rsidRDefault="00E151D4" w:rsidP="00911547">
      <w:pPr>
        <w:spacing w:before="0" w:after="60" w:line="276" w:lineRule="auto"/>
        <w:ind w:left="2835" w:hanging="1984"/>
        <w:rPr>
          <w:rFonts w:asciiTheme="minorHAnsi" w:hAnsiTheme="minorHAnsi" w:cstheme="minorHAnsi"/>
          <w:szCs w:val="22"/>
        </w:rPr>
      </w:pPr>
      <w:r w:rsidRPr="000946AD">
        <w:rPr>
          <w:rFonts w:asciiTheme="minorHAnsi" w:hAnsiTheme="minorHAnsi" w:cstheme="minorHAnsi"/>
          <w:b/>
          <w:szCs w:val="22"/>
        </w:rPr>
        <w:t>Bankovní spojení:</w:t>
      </w:r>
      <w:r w:rsidRPr="000946AD">
        <w:rPr>
          <w:rFonts w:asciiTheme="minorHAnsi" w:hAnsiTheme="minorHAnsi" w:cstheme="minorHAnsi"/>
          <w:szCs w:val="22"/>
        </w:rPr>
        <w:t xml:space="preserve"> </w:t>
      </w:r>
      <w:r w:rsidRPr="000946AD">
        <w:rPr>
          <w:rFonts w:asciiTheme="minorHAnsi" w:hAnsiTheme="minorHAnsi" w:cstheme="minorHAnsi"/>
          <w:szCs w:val="22"/>
        </w:rPr>
        <w:tab/>
      </w:r>
      <w:r w:rsidRPr="000946AD">
        <w:rPr>
          <w:rFonts w:asciiTheme="minorHAnsi" w:hAnsiTheme="minorHAnsi" w:cstheme="minorHAnsi"/>
          <w:szCs w:val="22"/>
          <w:highlight w:val="yellow"/>
        </w:rPr>
        <w:t>[ ● DOPLNÍ UCHAZEČ V NABÍDCE]</w:t>
      </w:r>
      <w:r w:rsidRPr="000946AD">
        <w:rPr>
          <w:rFonts w:asciiTheme="minorHAnsi" w:hAnsiTheme="minorHAnsi" w:cstheme="minorHAnsi"/>
          <w:szCs w:val="22"/>
        </w:rPr>
        <w:t xml:space="preserve">, bankovní účet č. </w:t>
      </w:r>
      <w:r w:rsidRPr="000946AD">
        <w:rPr>
          <w:rFonts w:asciiTheme="minorHAnsi" w:hAnsiTheme="minorHAnsi" w:cstheme="minorHAnsi"/>
          <w:szCs w:val="22"/>
          <w:highlight w:val="yellow"/>
        </w:rPr>
        <w:t>[ ● DOPLNÍ UCHAZEČ V NABÍDCE]</w:t>
      </w:r>
    </w:p>
    <w:p w14:paraId="18223F14" w14:textId="3C1ACA87" w:rsidR="00E151D4" w:rsidRPr="000946AD" w:rsidRDefault="00E151D4" w:rsidP="00911547">
      <w:pPr>
        <w:spacing w:before="0" w:after="60" w:line="276" w:lineRule="auto"/>
        <w:rPr>
          <w:rFonts w:asciiTheme="minorHAnsi" w:hAnsiTheme="minorHAnsi" w:cstheme="minorHAnsi"/>
          <w:b/>
          <w:szCs w:val="22"/>
        </w:rPr>
      </w:pPr>
      <w:r w:rsidRPr="000946AD">
        <w:rPr>
          <w:rFonts w:asciiTheme="minorHAnsi" w:hAnsiTheme="minorHAnsi" w:cstheme="minorHAnsi"/>
          <w:b/>
          <w:szCs w:val="22"/>
        </w:rPr>
        <w:t>Zastoupený:</w:t>
      </w:r>
      <w:r w:rsidRPr="000946AD">
        <w:rPr>
          <w:rFonts w:asciiTheme="minorHAnsi" w:hAnsiTheme="minorHAnsi" w:cstheme="minorHAnsi"/>
          <w:szCs w:val="22"/>
        </w:rPr>
        <w:t xml:space="preserve"> </w:t>
      </w:r>
      <w:r w:rsidRPr="000946AD">
        <w:rPr>
          <w:rFonts w:asciiTheme="minorHAnsi" w:hAnsiTheme="minorHAnsi" w:cstheme="minorHAnsi"/>
          <w:szCs w:val="22"/>
        </w:rPr>
        <w:tab/>
      </w:r>
      <w:r w:rsidRPr="000946AD">
        <w:rPr>
          <w:rFonts w:asciiTheme="minorHAnsi" w:hAnsiTheme="minorHAnsi" w:cstheme="minorHAnsi"/>
          <w:szCs w:val="22"/>
        </w:rPr>
        <w:tab/>
      </w:r>
      <w:r w:rsidRPr="000946AD">
        <w:rPr>
          <w:rFonts w:asciiTheme="minorHAnsi" w:hAnsiTheme="minorHAnsi" w:cstheme="minorHAnsi"/>
          <w:szCs w:val="22"/>
          <w:highlight w:val="yellow"/>
        </w:rPr>
        <w:t>[ ● DOPLNÍ UCHAZEČ V NABÍDCE]</w:t>
      </w:r>
      <w:r w:rsidRPr="000946AD">
        <w:rPr>
          <w:rFonts w:asciiTheme="minorHAnsi" w:hAnsiTheme="minorHAnsi" w:cstheme="minorHAnsi"/>
          <w:b/>
          <w:szCs w:val="22"/>
        </w:rPr>
        <w:t xml:space="preserve"> </w:t>
      </w:r>
    </w:p>
    <w:p w14:paraId="001CD24C" w14:textId="6AD869FE" w:rsidR="00E151D4" w:rsidRPr="000946AD" w:rsidRDefault="00E151D4" w:rsidP="00911547">
      <w:pPr>
        <w:spacing w:before="0" w:after="160" w:line="276" w:lineRule="auto"/>
        <w:rPr>
          <w:rFonts w:asciiTheme="minorHAnsi" w:hAnsiTheme="minorHAnsi" w:cstheme="minorHAnsi"/>
          <w:szCs w:val="22"/>
        </w:rPr>
      </w:pPr>
      <w:r w:rsidRPr="000946AD">
        <w:rPr>
          <w:rFonts w:asciiTheme="minorHAnsi" w:hAnsiTheme="minorHAnsi" w:cstheme="minorHAnsi"/>
          <w:szCs w:val="22"/>
        </w:rPr>
        <w:t>(dále jen „</w:t>
      </w:r>
      <w:r w:rsidRPr="000946AD">
        <w:rPr>
          <w:rFonts w:asciiTheme="minorHAnsi" w:hAnsiTheme="minorHAnsi" w:cstheme="minorHAnsi"/>
          <w:b/>
          <w:szCs w:val="22"/>
        </w:rPr>
        <w:t xml:space="preserve">Zhotovitel </w:t>
      </w:r>
      <w:r w:rsidRPr="000946AD">
        <w:rPr>
          <w:rFonts w:asciiTheme="minorHAnsi" w:hAnsiTheme="minorHAnsi" w:cstheme="minorHAnsi"/>
          <w:szCs w:val="22"/>
        </w:rPr>
        <w:t>“)</w:t>
      </w:r>
    </w:p>
    <w:p w14:paraId="0ED77DD8" w14:textId="04A105C5" w:rsidR="00E151D4" w:rsidRPr="000946AD" w:rsidRDefault="00E151D4" w:rsidP="00911547">
      <w:pPr>
        <w:autoSpaceDE w:val="0"/>
        <w:autoSpaceDN w:val="0"/>
        <w:adjustRightInd w:val="0"/>
        <w:spacing w:before="0" w:line="276" w:lineRule="auto"/>
        <w:ind w:left="851" w:firstLine="0"/>
        <w:rPr>
          <w:rFonts w:asciiTheme="minorHAnsi" w:hAnsiTheme="minorHAnsi" w:cstheme="minorHAnsi"/>
          <w:szCs w:val="22"/>
          <w:lang w:eastAsia="cs-CZ"/>
        </w:rPr>
      </w:pPr>
      <w:r w:rsidRPr="000946AD">
        <w:rPr>
          <w:rFonts w:asciiTheme="minorHAnsi" w:hAnsiTheme="minorHAnsi" w:cstheme="minorHAnsi"/>
          <w:szCs w:val="22"/>
          <w:lang w:eastAsia="cs-CZ"/>
        </w:rPr>
        <w:t xml:space="preserve">uzavřely v souladu s § 2586 a násl. </w:t>
      </w:r>
      <w:r w:rsidR="00D25723">
        <w:rPr>
          <w:rFonts w:asciiTheme="minorHAnsi" w:hAnsiTheme="minorHAnsi" w:cstheme="minorHAnsi"/>
          <w:szCs w:val="22"/>
          <w:lang w:eastAsia="cs-CZ"/>
        </w:rPr>
        <w:t>z</w:t>
      </w:r>
      <w:r w:rsidRPr="000946AD">
        <w:rPr>
          <w:rFonts w:asciiTheme="minorHAnsi" w:hAnsiTheme="minorHAnsi" w:cstheme="minorHAnsi"/>
          <w:szCs w:val="22"/>
          <w:lang w:eastAsia="cs-CZ"/>
        </w:rPr>
        <w:t xml:space="preserve">ákona č. 89/2012 Sb., občanský zákoník, níže uvedeného dne, měsíce tuto </w:t>
      </w:r>
    </w:p>
    <w:p w14:paraId="7C039145" w14:textId="77777777" w:rsidR="00E151D4" w:rsidRPr="000946AD" w:rsidRDefault="00E151D4" w:rsidP="00911547">
      <w:pPr>
        <w:autoSpaceDE w:val="0"/>
        <w:autoSpaceDN w:val="0"/>
        <w:adjustRightInd w:val="0"/>
        <w:spacing w:before="0" w:line="276" w:lineRule="auto"/>
        <w:jc w:val="center"/>
        <w:rPr>
          <w:rFonts w:asciiTheme="minorHAnsi" w:hAnsiTheme="minorHAnsi" w:cstheme="minorHAnsi"/>
          <w:b/>
          <w:caps/>
          <w:szCs w:val="22"/>
        </w:rPr>
      </w:pPr>
      <w:r w:rsidRPr="000946AD">
        <w:rPr>
          <w:rFonts w:asciiTheme="minorHAnsi" w:hAnsiTheme="minorHAnsi" w:cstheme="minorHAnsi"/>
          <w:b/>
          <w:szCs w:val="22"/>
          <w:lang w:eastAsia="cs-CZ"/>
        </w:rPr>
        <w:t xml:space="preserve">SMLOUVU </w:t>
      </w:r>
      <w:r w:rsidRPr="000946AD">
        <w:rPr>
          <w:rFonts w:asciiTheme="minorHAnsi" w:hAnsiTheme="minorHAnsi" w:cstheme="minorHAnsi"/>
          <w:b/>
          <w:caps/>
          <w:szCs w:val="22"/>
        </w:rPr>
        <w:t>o dílo</w:t>
      </w:r>
    </w:p>
    <w:p w14:paraId="2FE9010C" w14:textId="77777777" w:rsidR="00E151D4" w:rsidRPr="000946AD" w:rsidRDefault="00E151D4" w:rsidP="00911547">
      <w:pPr>
        <w:spacing w:before="0" w:after="160" w:line="276" w:lineRule="auto"/>
        <w:rPr>
          <w:rFonts w:asciiTheme="minorHAnsi" w:hAnsiTheme="minorHAnsi" w:cstheme="minorHAnsi"/>
          <w:caps/>
          <w:szCs w:val="22"/>
        </w:rPr>
      </w:pPr>
      <w:r w:rsidRPr="000946AD">
        <w:rPr>
          <w:rFonts w:asciiTheme="minorHAnsi" w:hAnsiTheme="minorHAnsi" w:cstheme="minorHAnsi"/>
          <w:caps/>
          <w:szCs w:val="22"/>
        </w:rPr>
        <w:t>Vzhledem k tomu, že</w:t>
      </w:r>
    </w:p>
    <w:p w14:paraId="18DA024D" w14:textId="502E9995" w:rsidR="00E151D4" w:rsidRPr="000946AD" w:rsidRDefault="00E151D4" w:rsidP="00911547">
      <w:pPr>
        <w:pStyle w:val="BodPreambule"/>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Objednatel zahájil dne </w:t>
      </w:r>
      <w:r w:rsidR="00FD7252" w:rsidRPr="00FD7252">
        <w:rPr>
          <w:rFonts w:asciiTheme="minorHAnsi" w:hAnsiTheme="minorHAnsi" w:cstheme="minorHAnsi"/>
          <w:szCs w:val="22"/>
          <w:highlight w:val="yellow"/>
        </w:rPr>
        <w:t>[ ●  BUDE DOPLNĚNO PŘED PODPISEM SMLOUVY]</w:t>
      </w:r>
      <w:r w:rsidRPr="000946AD">
        <w:rPr>
          <w:rFonts w:asciiTheme="minorHAnsi" w:hAnsiTheme="minorHAnsi" w:cstheme="minorHAnsi"/>
          <w:szCs w:val="22"/>
        </w:rPr>
        <w:t xml:space="preserve"> zadávací řízení ve formě </w:t>
      </w:r>
      <w:r w:rsidR="00441276" w:rsidRPr="000946AD">
        <w:rPr>
          <w:rFonts w:asciiTheme="minorHAnsi" w:hAnsiTheme="minorHAnsi" w:cstheme="minorHAnsi"/>
          <w:szCs w:val="22"/>
        </w:rPr>
        <w:t xml:space="preserve">otevřeného </w:t>
      </w:r>
      <w:r w:rsidRPr="000946AD">
        <w:rPr>
          <w:rFonts w:asciiTheme="minorHAnsi" w:hAnsiTheme="minorHAnsi" w:cstheme="minorHAnsi"/>
          <w:szCs w:val="22"/>
        </w:rPr>
        <w:t>řízení (dále jen „</w:t>
      </w:r>
      <w:r w:rsidRPr="000946AD">
        <w:rPr>
          <w:rFonts w:asciiTheme="minorHAnsi" w:hAnsiTheme="minorHAnsi" w:cstheme="minorHAnsi"/>
          <w:b/>
          <w:szCs w:val="22"/>
        </w:rPr>
        <w:t>Zadávací řízení</w:t>
      </w:r>
      <w:r w:rsidRPr="000946AD">
        <w:rPr>
          <w:rFonts w:asciiTheme="minorHAnsi" w:hAnsiTheme="minorHAnsi" w:cstheme="minorHAnsi"/>
          <w:szCs w:val="22"/>
        </w:rPr>
        <w:t xml:space="preserve">“) k zadání veřejné zakázky </w:t>
      </w:r>
      <w:r w:rsidR="00065327" w:rsidRPr="000946AD">
        <w:rPr>
          <w:rFonts w:asciiTheme="minorHAnsi" w:hAnsiTheme="minorHAnsi" w:cstheme="minorHAnsi"/>
          <w:szCs w:val="22"/>
        </w:rPr>
        <w:t>„</w:t>
      </w:r>
      <w:r w:rsidR="00065327" w:rsidRPr="000946AD">
        <w:rPr>
          <w:rFonts w:asciiTheme="minorHAnsi" w:hAnsiTheme="minorHAnsi" w:cstheme="minorHAnsi"/>
          <w:color w:val="000000"/>
          <w:szCs w:val="22"/>
        </w:rPr>
        <w:t>Výstavba objektu pro</w:t>
      </w:r>
      <w:r w:rsidR="003B7AC6">
        <w:rPr>
          <w:rFonts w:asciiTheme="minorHAnsi" w:hAnsiTheme="minorHAnsi" w:cstheme="minorHAnsi"/>
          <w:color w:val="000000"/>
          <w:szCs w:val="22"/>
        </w:rPr>
        <w:t xml:space="preserve"> teoretickou a </w:t>
      </w:r>
      <w:r w:rsidR="00065327" w:rsidRPr="000946AD">
        <w:rPr>
          <w:rFonts w:asciiTheme="minorHAnsi" w:hAnsiTheme="minorHAnsi" w:cstheme="minorHAnsi"/>
          <w:color w:val="000000"/>
          <w:szCs w:val="22"/>
        </w:rPr>
        <w:t xml:space="preserve"> praktickou výuku odborného výcviku – Dobruška“</w:t>
      </w:r>
      <w:r w:rsidRPr="000946AD">
        <w:rPr>
          <w:rFonts w:asciiTheme="minorHAnsi" w:hAnsiTheme="minorHAnsi" w:cstheme="minorHAnsi"/>
          <w:szCs w:val="22"/>
        </w:rPr>
        <w:t xml:space="preserve"> (dále jen „</w:t>
      </w:r>
      <w:r w:rsidRPr="000946AD">
        <w:rPr>
          <w:rFonts w:asciiTheme="minorHAnsi" w:hAnsiTheme="minorHAnsi" w:cstheme="minorHAnsi"/>
          <w:b/>
          <w:szCs w:val="22"/>
        </w:rPr>
        <w:t>Veřejná zakázka</w:t>
      </w:r>
      <w:r w:rsidRPr="000946AD">
        <w:rPr>
          <w:rFonts w:asciiTheme="minorHAnsi" w:hAnsiTheme="minorHAnsi" w:cstheme="minorHAnsi"/>
          <w:szCs w:val="22"/>
        </w:rPr>
        <w:t>“);</w:t>
      </w:r>
    </w:p>
    <w:p w14:paraId="7E970EBF" w14:textId="5109DD4A" w:rsidR="00E151D4" w:rsidRPr="00765F68" w:rsidRDefault="00E151D4" w:rsidP="00911547">
      <w:pPr>
        <w:pStyle w:val="BodPreambule"/>
        <w:spacing w:before="0" w:after="160" w:line="276" w:lineRule="auto"/>
        <w:rPr>
          <w:rFonts w:asciiTheme="minorHAnsi" w:hAnsiTheme="minorHAnsi" w:cstheme="minorHAnsi"/>
          <w:b/>
          <w:szCs w:val="22"/>
        </w:rPr>
      </w:pPr>
      <w:r w:rsidRPr="00765F68">
        <w:rPr>
          <w:rFonts w:asciiTheme="minorHAnsi" w:hAnsiTheme="minorHAnsi" w:cstheme="minorHAnsi"/>
          <w:szCs w:val="22"/>
        </w:rPr>
        <w:t xml:space="preserve">Zhotovitel je vítězem Veřejné zakázky vyhlášené Objednatelem; </w:t>
      </w:r>
    </w:p>
    <w:p w14:paraId="041DC03C" w14:textId="1E7DDBEF" w:rsidR="00E151D4" w:rsidRPr="00765F68" w:rsidRDefault="00E151D4" w:rsidP="00911547">
      <w:pPr>
        <w:pStyle w:val="BodPreambule"/>
        <w:spacing w:before="0" w:after="160" w:line="276" w:lineRule="auto"/>
        <w:rPr>
          <w:rFonts w:asciiTheme="minorHAnsi" w:hAnsiTheme="minorHAnsi" w:cstheme="minorHAnsi"/>
          <w:szCs w:val="22"/>
        </w:rPr>
      </w:pPr>
      <w:r w:rsidRPr="00765F68">
        <w:rPr>
          <w:rFonts w:asciiTheme="minorHAnsi" w:hAnsiTheme="minorHAnsi" w:cstheme="minorHAnsi"/>
          <w:szCs w:val="22"/>
        </w:rPr>
        <w:t xml:space="preserve">Účelem Veřejné zakázky je </w:t>
      </w:r>
      <w:r w:rsidR="0027574A" w:rsidRPr="00765F68">
        <w:rPr>
          <w:rFonts w:asciiTheme="minorHAnsi" w:hAnsiTheme="minorHAnsi" w:cstheme="minorHAnsi"/>
          <w:szCs w:val="22"/>
        </w:rPr>
        <w:t xml:space="preserve">zajištění výstavby školní budovy </w:t>
      </w:r>
      <w:r w:rsidR="00765F68" w:rsidRPr="00765F68">
        <w:rPr>
          <w:rFonts w:asciiTheme="minorHAnsi" w:hAnsiTheme="minorHAnsi" w:cstheme="minorHAnsi"/>
          <w:szCs w:val="22"/>
        </w:rPr>
        <w:t xml:space="preserve">pro </w:t>
      </w:r>
      <w:r w:rsidR="003B7AC6">
        <w:rPr>
          <w:rFonts w:asciiTheme="minorHAnsi" w:hAnsiTheme="minorHAnsi" w:cstheme="minorHAnsi"/>
          <w:szCs w:val="22"/>
        </w:rPr>
        <w:t xml:space="preserve">teoretickou a </w:t>
      </w:r>
      <w:r w:rsidR="00765F68" w:rsidRPr="00765F68">
        <w:rPr>
          <w:rFonts w:asciiTheme="minorHAnsi" w:hAnsiTheme="minorHAnsi" w:cstheme="minorHAnsi"/>
          <w:szCs w:val="22"/>
        </w:rPr>
        <w:t xml:space="preserve">praktickou výuku </w:t>
      </w:r>
      <w:r w:rsidR="0027574A" w:rsidRPr="00765F68">
        <w:rPr>
          <w:rFonts w:asciiTheme="minorHAnsi" w:hAnsiTheme="minorHAnsi" w:cstheme="minorHAnsi"/>
          <w:szCs w:val="22"/>
        </w:rPr>
        <w:t xml:space="preserve">a souvisejících zařízení pro zajištění výchovně vzdělávacích cílů dle školského zákona, hygienickými, technologickými a technickými požadavky na prostory pro výchovu a vzdělávání dětí a mládeže dle </w:t>
      </w:r>
      <w:r w:rsidR="00491E83" w:rsidRPr="00765F68">
        <w:rPr>
          <w:rFonts w:asciiTheme="minorHAnsi" w:hAnsiTheme="minorHAnsi" w:cstheme="minorHAnsi"/>
          <w:szCs w:val="22"/>
        </w:rPr>
        <w:t>S</w:t>
      </w:r>
      <w:r w:rsidR="0027574A" w:rsidRPr="00765F68">
        <w:rPr>
          <w:rFonts w:asciiTheme="minorHAnsi" w:hAnsiTheme="minorHAnsi" w:cstheme="minorHAnsi"/>
          <w:szCs w:val="22"/>
        </w:rPr>
        <w:t>tavebního zákona a prováděcích předpisů školského zákona;</w:t>
      </w:r>
      <w:r w:rsidRPr="00765F68">
        <w:rPr>
          <w:rFonts w:asciiTheme="minorHAnsi" w:hAnsiTheme="minorHAnsi" w:cstheme="minorHAnsi"/>
          <w:szCs w:val="22"/>
        </w:rPr>
        <w:t xml:space="preserve"> </w:t>
      </w:r>
    </w:p>
    <w:p w14:paraId="19F337C8" w14:textId="6F4AF362" w:rsidR="00E151D4" w:rsidRPr="000946AD" w:rsidRDefault="00E151D4" w:rsidP="00911547">
      <w:pPr>
        <w:pStyle w:val="BodPreambule"/>
        <w:spacing w:before="0" w:after="160" w:line="276" w:lineRule="auto"/>
        <w:rPr>
          <w:rFonts w:asciiTheme="minorHAnsi" w:hAnsiTheme="minorHAnsi" w:cstheme="minorHAnsi"/>
          <w:szCs w:val="22"/>
        </w:rPr>
      </w:pPr>
      <w:r w:rsidRPr="000946AD">
        <w:rPr>
          <w:rFonts w:asciiTheme="minorHAnsi" w:hAnsiTheme="minorHAnsi" w:cstheme="minorHAnsi"/>
          <w:szCs w:val="22"/>
        </w:rPr>
        <w:t>Objednatel je připraven poskytnout Zhotoviteli součinnost a zaplatit mu za provedené Dílo Cenu sjednanou v této Smlouvě.</w:t>
      </w:r>
    </w:p>
    <w:p w14:paraId="22AFA63C" w14:textId="77777777" w:rsidR="00E151D4" w:rsidRPr="000946AD" w:rsidRDefault="00E151D4" w:rsidP="00911547">
      <w:pPr>
        <w:spacing w:before="0" w:after="160" w:line="276" w:lineRule="auto"/>
        <w:ind w:left="0" w:firstLine="0"/>
        <w:rPr>
          <w:rFonts w:asciiTheme="minorHAnsi" w:hAnsiTheme="minorHAnsi" w:cstheme="minorHAnsi"/>
          <w:szCs w:val="22"/>
        </w:rPr>
      </w:pPr>
      <w:r w:rsidRPr="000946AD">
        <w:rPr>
          <w:rFonts w:asciiTheme="minorHAnsi" w:hAnsiTheme="minorHAnsi" w:cstheme="minorHAnsi"/>
          <w:szCs w:val="22"/>
        </w:rPr>
        <w:lastRenderedPageBreak/>
        <w:t>SE STRANY DOHODLY NÁSLEDOVNĚ:</w:t>
      </w:r>
    </w:p>
    <w:p w14:paraId="7133E9E1" w14:textId="77777777" w:rsidR="00F7352F" w:rsidRPr="000946AD" w:rsidRDefault="00F7352F" w:rsidP="00911547">
      <w:pPr>
        <w:pStyle w:val="Nadpis1"/>
        <w:keepNext w:val="0"/>
        <w:numPr>
          <w:ilvl w:val="0"/>
          <w:numId w:val="8"/>
        </w:numPr>
        <w:spacing w:before="0" w:after="160" w:line="276" w:lineRule="auto"/>
        <w:jc w:val="center"/>
        <w:rPr>
          <w:rFonts w:asciiTheme="minorHAnsi" w:hAnsiTheme="minorHAnsi" w:cstheme="minorHAnsi"/>
        </w:rPr>
      </w:pPr>
      <w:bookmarkStart w:id="0" w:name="_Toc514419988"/>
      <w:bookmarkStart w:id="1" w:name="_Toc366164887"/>
      <w:r w:rsidRPr="000946AD">
        <w:rPr>
          <w:rFonts w:asciiTheme="minorHAnsi" w:hAnsiTheme="minorHAnsi" w:cstheme="minorHAnsi"/>
        </w:rPr>
        <w:t>Výklad smlouvy</w:t>
      </w:r>
      <w:bookmarkEnd w:id="0"/>
    </w:p>
    <w:p w14:paraId="6FA04CD4" w14:textId="77777777" w:rsidR="00F7352F" w:rsidRPr="000946AD" w:rsidRDefault="00F7352F" w:rsidP="00911547">
      <w:pPr>
        <w:pStyle w:val="Nadpis2"/>
        <w:keepNext w:val="0"/>
        <w:tabs>
          <w:tab w:val="clear" w:pos="1561"/>
        </w:tabs>
        <w:spacing w:before="0" w:after="160" w:line="276" w:lineRule="auto"/>
        <w:rPr>
          <w:rFonts w:asciiTheme="minorHAnsi" w:hAnsiTheme="minorHAnsi" w:cstheme="minorHAnsi"/>
          <w:szCs w:val="22"/>
        </w:rPr>
      </w:pPr>
      <w:bookmarkStart w:id="2" w:name="_Toc257707629"/>
      <w:bookmarkStart w:id="3" w:name="_Toc257712530"/>
      <w:bookmarkStart w:id="4" w:name="_Toc260146915"/>
      <w:r w:rsidRPr="000946AD">
        <w:rPr>
          <w:rFonts w:asciiTheme="minorHAnsi" w:hAnsiTheme="minorHAnsi" w:cstheme="minorHAnsi"/>
          <w:szCs w:val="22"/>
        </w:rPr>
        <w:t>Definované pojmy</w:t>
      </w:r>
      <w:bookmarkEnd w:id="2"/>
      <w:bookmarkEnd w:id="3"/>
      <w:bookmarkEnd w:id="4"/>
    </w:p>
    <w:p w14:paraId="73B05706" w14:textId="2264A3DE" w:rsidR="00F7352F" w:rsidRPr="000946AD" w:rsidRDefault="00F7352F" w:rsidP="00911547">
      <w:pPr>
        <w:pStyle w:val="Nadpis2"/>
        <w:keepNext w:val="0"/>
        <w:numPr>
          <w:ilvl w:val="0"/>
          <w:numId w:val="0"/>
        </w:numPr>
        <w:spacing w:before="0" w:after="160" w:line="276" w:lineRule="auto"/>
        <w:ind w:left="851"/>
        <w:rPr>
          <w:rFonts w:asciiTheme="minorHAnsi" w:hAnsiTheme="minorHAnsi" w:cstheme="minorHAnsi"/>
          <w:szCs w:val="22"/>
        </w:rPr>
      </w:pPr>
      <w:bookmarkStart w:id="5" w:name="_Toc257707630"/>
      <w:r w:rsidRPr="000946AD">
        <w:rPr>
          <w:rFonts w:asciiTheme="minorHAnsi" w:hAnsiTheme="minorHAnsi" w:cstheme="minorHAnsi"/>
          <w:szCs w:val="22"/>
        </w:rPr>
        <w:t>Pokud z kontextu jednoznačně nevyplývá jinak, mají pojmy uvedené ve Smlouvě s velkým počátečním písmenem význam uvedený v Příloze 1</w:t>
      </w:r>
      <w:r w:rsidR="00D25723">
        <w:rPr>
          <w:rFonts w:asciiTheme="minorHAnsi" w:hAnsiTheme="minorHAnsi" w:cstheme="minorHAnsi"/>
          <w:szCs w:val="22"/>
        </w:rPr>
        <w:t xml:space="preserve"> nebo význam uvedený v této Smlouvě</w:t>
      </w:r>
      <w:r w:rsidRPr="000946AD">
        <w:rPr>
          <w:rFonts w:asciiTheme="minorHAnsi" w:hAnsiTheme="minorHAnsi" w:cstheme="minorHAnsi"/>
          <w:szCs w:val="22"/>
        </w:rPr>
        <w:t>.</w:t>
      </w:r>
      <w:bookmarkEnd w:id="5"/>
    </w:p>
    <w:p w14:paraId="4F0784AE" w14:textId="77777777" w:rsidR="00F7352F" w:rsidRPr="000946AD" w:rsidRDefault="00F7352F" w:rsidP="00911547">
      <w:pPr>
        <w:pStyle w:val="Nadpis2"/>
        <w:keepNext w:val="0"/>
        <w:tabs>
          <w:tab w:val="clear" w:pos="1561"/>
        </w:tabs>
        <w:spacing w:before="0" w:after="160" w:line="276" w:lineRule="auto"/>
        <w:rPr>
          <w:rFonts w:asciiTheme="minorHAnsi" w:hAnsiTheme="minorHAnsi" w:cstheme="minorHAnsi"/>
          <w:szCs w:val="22"/>
        </w:rPr>
      </w:pPr>
      <w:bookmarkStart w:id="6" w:name="_Toc257707631"/>
      <w:bookmarkStart w:id="7" w:name="_Toc257712531"/>
      <w:bookmarkStart w:id="8" w:name="_Toc260146916"/>
      <w:r w:rsidRPr="000946AD">
        <w:rPr>
          <w:rFonts w:asciiTheme="minorHAnsi" w:hAnsiTheme="minorHAnsi" w:cstheme="minorHAnsi"/>
          <w:szCs w:val="22"/>
        </w:rPr>
        <w:t>Výklad Smlouvy</w:t>
      </w:r>
      <w:bookmarkEnd w:id="6"/>
      <w:bookmarkEnd w:id="7"/>
      <w:bookmarkEnd w:id="8"/>
    </w:p>
    <w:p w14:paraId="6E79D8A8" w14:textId="77777777" w:rsidR="00F7352F" w:rsidRPr="000946AD" w:rsidRDefault="00F7352F" w:rsidP="00911547">
      <w:pPr>
        <w:pStyle w:val="Nadpis2"/>
        <w:keepNext w:val="0"/>
        <w:numPr>
          <w:ilvl w:val="0"/>
          <w:numId w:val="0"/>
        </w:numPr>
        <w:spacing w:before="0" w:after="160" w:line="276" w:lineRule="auto"/>
        <w:ind w:left="851"/>
        <w:rPr>
          <w:rFonts w:asciiTheme="minorHAnsi" w:hAnsiTheme="minorHAnsi" w:cstheme="minorHAnsi"/>
          <w:szCs w:val="22"/>
        </w:rPr>
      </w:pPr>
      <w:bookmarkStart w:id="9" w:name="_Toc257707632"/>
      <w:r w:rsidRPr="000946AD">
        <w:rPr>
          <w:rFonts w:asciiTheme="minorHAnsi" w:hAnsiTheme="minorHAnsi" w:cstheme="minorHAnsi"/>
          <w:szCs w:val="22"/>
        </w:rPr>
        <w:t>Pro výklad Smlouvy platí následující interpretační pravidla, ledaže z kontextu výslovně vyplývá jinak:</w:t>
      </w:r>
      <w:bookmarkEnd w:id="9"/>
      <w:r w:rsidRPr="000946AD">
        <w:rPr>
          <w:rFonts w:asciiTheme="minorHAnsi" w:hAnsiTheme="minorHAnsi" w:cstheme="minorHAnsi"/>
          <w:szCs w:val="22"/>
        </w:rPr>
        <w:t xml:space="preserve"> </w:t>
      </w:r>
    </w:p>
    <w:p w14:paraId="53798FE1" w14:textId="77777777" w:rsidR="00F7352F" w:rsidRPr="000946AD" w:rsidRDefault="00F7352F"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výrazy použité v jednotném čísle zahrnují množné číslo a naopak; </w:t>
      </w:r>
    </w:p>
    <w:p w14:paraId="79918579" w14:textId="77777777" w:rsidR="00F7352F" w:rsidRPr="000946AD" w:rsidRDefault="00F7352F"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výrazy použité v mužském rodě zahrnují i rod ženský a naopak;</w:t>
      </w:r>
    </w:p>
    <w:p w14:paraId="5EBA71E2" w14:textId="77777777" w:rsidR="00F7352F" w:rsidRPr="000946AD" w:rsidRDefault="00F7352F"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odkaz na Smlouvu v sobě zahrnuje i její případné změny, pokud byly učiněny způsobem, který je v souladu se Smlouvou;</w:t>
      </w:r>
    </w:p>
    <w:p w14:paraId="31AFDFEA" w14:textId="3066F7E9" w:rsidR="00F7352F" w:rsidRPr="000946AD" w:rsidRDefault="00F7352F"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odkazy na Závazné </w:t>
      </w:r>
      <w:r w:rsidR="00344663">
        <w:rPr>
          <w:rFonts w:asciiTheme="minorHAnsi" w:hAnsiTheme="minorHAnsi" w:cstheme="minorHAnsi"/>
          <w:szCs w:val="22"/>
        </w:rPr>
        <w:t>p</w:t>
      </w:r>
      <w:r w:rsidRPr="000946AD">
        <w:rPr>
          <w:rFonts w:asciiTheme="minorHAnsi" w:hAnsiTheme="minorHAnsi" w:cstheme="minorHAnsi"/>
          <w:szCs w:val="22"/>
        </w:rPr>
        <w:t>ředpisy odkazují na příslušný předpis v platném znění;</w:t>
      </w:r>
    </w:p>
    <w:p w14:paraId="432DF4AA" w14:textId="77777777" w:rsidR="00F7352F" w:rsidRPr="000946AD" w:rsidRDefault="00F7352F"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odkaz na jakýkoliv dokument je odkazem na dokument v podobě, jakou má v příslušné době, včetně provedených změn a doplňků, kromě případů, ve kterých jsou změny či doplňky příslušného dokumentu podmíněny souhlasem jedné ze Stran této Smlouvy, a takový souhlas nebyl udělen;</w:t>
      </w:r>
    </w:p>
    <w:p w14:paraId="551003BC" w14:textId="77777777" w:rsidR="00F7352F" w:rsidRPr="000946AD" w:rsidRDefault="00F7352F"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nadpisy ve Smlouvě slouží pouze k usnadnění orientace a nemají vliv na výklad ustanovení této Smlouvy; a</w:t>
      </w:r>
    </w:p>
    <w:p w14:paraId="626C254D" w14:textId="77777777" w:rsidR="00F7352F" w:rsidRPr="000946AD" w:rsidRDefault="00F7352F"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přílohy této Smlouvy tvoří její nedílnou součást.</w:t>
      </w:r>
    </w:p>
    <w:p w14:paraId="69DFEB4A" w14:textId="77777777" w:rsidR="00F7352F" w:rsidRPr="000946AD" w:rsidRDefault="00F7352F" w:rsidP="00911547">
      <w:pPr>
        <w:pStyle w:val="Nadpis2"/>
        <w:keepNext w:val="0"/>
        <w:tabs>
          <w:tab w:val="clear" w:pos="1561"/>
        </w:tabs>
        <w:spacing w:before="0" w:after="160" w:line="276" w:lineRule="auto"/>
        <w:rPr>
          <w:rFonts w:asciiTheme="minorHAnsi" w:hAnsiTheme="minorHAnsi" w:cstheme="minorHAnsi"/>
          <w:szCs w:val="22"/>
        </w:rPr>
      </w:pPr>
      <w:bookmarkStart w:id="10" w:name="_Toc257707637"/>
      <w:bookmarkStart w:id="11" w:name="_Toc257712533"/>
      <w:bookmarkStart w:id="12" w:name="_Toc260146917"/>
      <w:r w:rsidRPr="000946AD">
        <w:rPr>
          <w:rFonts w:asciiTheme="minorHAnsi" w:hAnsiTheme="minorHAnsi" w:cstheme="minorHAnsi"/>
          <w:szCs w:val="22"/>
        </w:rPr>
        <w:t>Odkazy</w:t>
      </w:r>
      <w:bookmarkEnd w:id="10"/>
      <w:bookmarkEnd w:id="11"/>
      <w:bookmarkEnd w:id="12"/>
    </w:p>
    <w:p w14:paraId="4E525A70" w14:textId="77777777" w:rsidR="00F7352F" w:rsidRPr="000946AD" w:rsidRDefault="00F7352F" w:rsidP="00911547">
      <w:pPr>
        <w:pStyle w:val="Nadpis2"/>
        <w:keepNext w:val="0"/>
        <w:numPr>
          <w:ilvl w:val="0"/>
          <w:numId w:val="0"/>
        </w:numPr>
        <w:spacing w:before="0" w:after="160" w:line="276" w:lineRule="auto"/>
        <w:ind w:left="851"/>
        <w:rPr>
          <w:rFonts w:asciiTheme="minorHAnsi" w:hAnsiTheme="minorHAnsi" w:cstheme="minorHAnsi"/>
          <w:szCs w:val="22"/>
        </w:rPr>
      </w:pPr>
      <w:bookmarkStart w:id="13" w:name="_Toc257707638"/>
      <w:r w:rsidRPr="000946AD">
        <w:rPr>
          <w:rFonts w:asciiTheme="minorHAnsi" w:hAnsiTheme="minorHAnsi" w:cstheme="minorHAnsi"/>
          <w:szCs w:val="22"/>
        </w:rPr>
        <w:t>Odkazy v této Smlouvě na:</w:t>
      </w:r>
      <w:bookmarkEnd w:id="13"/>
    </w:p>
    <w:p w14:paraId="48644B63" w14:textId="68164C5B" w:rsidR="00F7352F" w:rsidRPr="000946AD" w:rsidRDefault="00F7352F"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„článek“ mohou, podle kontextu, znamenat jak odkaz na nejvyšší bloky, ze kterých se skládají jednotlivé části této Smlouvy (např. tento článek 1, tak na nižší úrovně (např. tento článek 1.</w:t>
      </w:r>
      <w:r w:rsidR="003F5269" w:rsidRPr="000946AD">
        <w:rPr>
          <w:rFonts w:asciiTheme="minorHAnsi" w:hAnsiTheme="minorHAnsi" w:cstheme="minorHAnsi"/>
          <w:szCs w:val="22"/>
        </w:rPr>
        <w:t>3</w:t>
      </w:r>
      <w:r w:rsidRPr="000946AD">
        <w:rPr>
          <w:rFonts w:asciiTheme="minorHAnsi" w:hAnsiTheme="minorHAnsi" w:cstheme="minorHAnsi"/>
          <w:szCs w:val="22"/>
        </w:rPr>
        <w:t>); a</w:t>
      </w:r>
    </w:p>
    <w:p w14:paraId="4AACE07E" w14:textId="77777777" w:rsidR="00F7352F" w:rsidRPr="000946AD" w:rsidRDefault="00F7352F"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„odstavec“ mohou, podle kontextu, znamenat jakoukoliv úroveň textu v příslušném článku.</w:t>
      </w:r>
    </w:p>
    <w:p w14:paraId="6BF8FEE5" w14:textId="77777777" w:rsidR="00F7352F" w:rsidRPr="000946AD" w:rsidRDefault="00F7352F" w:rsidP="00911547">
      <w:pPr>
        <w:pStyle w:val="Nadpis2"/>
        <w:keepNext w:val="0"/>
        <w:tabs>
          <w:tab w:val="clear" w:pos="1561"/>
        </w:tabs>
        <w:spacing w:before="0" w:after="160" w:line="276" w:lineRule="auto"/>
        <w:rPr>
          <w:rFonts w:asciiTheme="minorHAnsi" w:hAnsiTheme="minorHAnsi" w:cstheme="minorHAnsi"/>
          <w:szCs w:val="22"/>
        </w:rPr>
      </w:pPr>
      <w:bookmarkStart w:id="14" w:name="_Toc257707641"/>
      <w:bookmarkStart w:id="15" w:name="_Toc257712535"/>
      <w:bookmarkStart w:id="16" w:name="_Toc260146919"/>
      <w:r w:rsidRPr="000946AD">
        <w:rPr>
          <w:rFonts w:asciiTheme="minorHAnsi" w:hAnsiTheme="minorHAnsi" w:cstheme="minorHAnsi"/>
          <w:szCs w:val="22"/>
        </w:rPr>
        <w:t>Vědomí a úmysl Stran</w:t>
      </w:r>
      <w:bookmarkEnd w:id="14"/>
      <w:bookmarkEnd w:id="15"/>
      <w:bookmarkEnd w:id="16"/>
    </w:p>
    <w:p w14:paraId="18A49FCD" w14:textId="2967FC33" w:rsidR="00F7352F" w:rsidRPr="000946AD" w:rsidRDefault="00F7352F" w:rsidP="00911547">
      <w:pPr>
        <w:pStyle w:val="Nadpis2"/>
        <w:keepNext w:val="0"/>
        <w:numPr>
          <w:ilvl w:val="0"/>
          <w:numId w:val="0"/>
        </w:numPr>
        <w:spacing w:before="0" w:after="160" w:line="276" w:lineRule="auto"/>
        <w:ind w:left="851"/>
        <w:rPr>
          <w:rFonts w:asciiTheme="minorHAnsi" w:hAnsiTheme="minorHAnsi" w:cstheme="minorHAnsi"/>
          <w:szCs w:val="22"/>
        </w:rPr>
      </w:pPr>
      <w:bookmarkStart w:id="17" w:name="_Toc257707642"/>
      <w:r w:rsidRPr="000946AD">
        <w:rPr>
          <w:rFonts w:asciiTheme="minorHAnsi" w:hAnsiTheme="minorHAnsi" w:cstheme="minorHAnsi"/>
          <w:szCs w:val="22"/>
        </w:rPr>
        <w:t>Pokud se v této Smlouvě odkazuje na vědomí či úmysl Stran, bude příslušné jednání považováno za jednání s vědomím či úmyslem příslušné Strany, jestliže o příslušné záležitosti věděl</w:t>
      </w:r>
      <w:r w:rsidR="00110C03" w:rsidRPr="000946AD">
        <w:rPr>
          <w:rFonts w:asciiTheme="minorHAnsi" w:hAnsiTheme="minorHAnsi" w:cstheme="minorHAnsi"/>
          <w:szCs w:val="22"/>
        </w:rPr>
        <w:t>a</w:t>
      </w:r>
      <w:r w:rsidRPr="000946AD">
        <w:rPr>
          <w:rFonts w:asciiTheme="minorHAnsi" w:hAnsiTheme="minorHAnsi" w:cstheme="minorHAnsi"/>
          <w:szCs w:val="22"/>
        </w:rPr>
        <w:t xml:space="preserve"> nebo musel</w:t>
      </w:r>
      <w:r w:rsidR="00110C03" w:rsidRPr="000946AD">
        <w:rPr>
          <w:rFonts w:asciiTheme="minorHAnsi" w:hAnsiTheme="minorHAnsi" w:cstheme="minorHAnsi"/>
          <w:szCs w:val="22"/>
        </w:rPr>
        <w:t>a</w:t>
      </w:r>
      <w:r w:rsidRPr="000946AD">
        <w:rPr>
          <w:rFonts w:asciiTheme="minorHAnsi" w:hAnsiTheme="minorHAnsi" w:cstheme="minorHAnsi"/>
          <w:szCs w:val="22"/>
        </w:rPr>
        <w:t xml:space="preserve"> vědět, anebo jestliže příslušný úmysl měl Zástupce Zadavatele, resp. Zástupce Dodavatele nebo jakýkoliv člen statutárního orgánu, prokurista či manažer příslušné Strany anebo osob, které ji ovládají. </w:t>
      </w:r>
      <w:bookmarkEnd w:id="17"/>
    </w:p>
    <w:p w14:paraId="70BEE376" w14:textId="77777777" w:rsidR="00F7352F" w:rsidRPr="000946AD" w:rsidRDefault="00F7352F"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18" w:name="_Toc514419989"/>
      <w:bookmarkEnd w:id="1"/>
      <w:r w:rsidRPr="000946AD">
        <w:rPr>
          <w:rFonts w:asciiTheme="minorHAnsi" w:hAnsiTheme="minorHAnsi" w:cstheme="minorHAnsi"/>
          <w:b/>
          <w:caps/>
          <w:szCs w:val="22"/>
        </w:rPr>
        <w:t>PŘEDMĚT SMLOUVY</w:t>
      </w:r>
      <w:bookmarkEnd w:id="18"/>
    </w:p>
    <w:p w14:paraId="15D1BBE9" w14:textId="77777777" w:rsidR="001C43C1" w:rsidRPr="000946AD" w:rsidRDefault="001C43C1" w:rsidP="00911547">
      <w:pPr>
        <w:pStyle w:val="Nadpis2"/>
        <w:keepNext w:val="0"/>
        <w:numPr>
          <w:ilvl w:val="0"/>
          <w:numId w:val="0"/>
        </w:numPr>
        <w:spacing w:before="0" w:after="160" w:line="276" w:lineRule="auto"/>
        <w:rPr>
          <w:rFonts w:asciiTheme="minorHAnsi" w:hAnsiTheme="minorHAnsi" w:cstheme="minorHAnsi"/>
          <w:szCs w:val="22"/>
        </w:rPr>
      </w:pPr>
    </w:p>
    <w:p w14:paraId="66292492" w14:textId="6A462F2B" w:rsidR="001942D0" w:rsidRPr="000946AD" w:rsidRDefault="00E151D4" w:rsidP="00911547">
      <w:pPr>
        <w:pStyle w:val="Nadpis2"/>
        <w:keepNext w:val="0"/>
        <w:numPr>
          <w:ilvl w:val="1"/>
          <w:numId w:val="17"/>
        </w:numPr>
        <w:spacing w:before="0" w:after="160" w:line="276" w:lineRule="auto"/>
        <w:rPr>
          <w:rFonts w:asciiTheme="minorHAnsi" w:hAnsiTheme="minorHAnsi" w:cstheme="minorHAnsi"/>
          <w:szCs w:val="22"/>
        </w:rPr>
      </w:pPr>
      <w:r w:rsidRPr="000946AD">
        <w:rPr>
          <w:rFonts w:asciiTheme="minorHAnsi" w:hAnsiTheme="minorHAnsi" w:cstheme="minorHAnsi"/>
          <w:szCs w:val="22"/>
        </w:rPr>
        <w:t>Zhotovitel se zavazuje za podmínek dále stanovených v této Smlouvě provést pro Objednatele na své náklady a nebezpečí, řádně a včas následující dílo – stavbu „</w:t>
      </w:r>
      <w:r w:rsidR="00FA4B09" w:rsidRPr="000946AD">
        <w:rPr>
          <w:rFonts w:asciiTheme="minorHAnsi" w:hAnsiTheme="minorHAnsi" w:cstheme="minorHAnsi"/>
          <w:szCs w:val="22"/>
        </w:rPr>
        <w:t xml:space="preserve">Výstavba objektu pro </w:t>
      </w:r>
      <w:r w:rsidR="003B7AC6">
        <w:rPr>
          <w:rFonts w:asciiTheme="minorHAnsi" w:hAnsiTheme="minorHAnsi" w:cstheme="minorHAnsi"/>
          <w:szCs w:val="22"/>
        </w:rPr>
        <w:lastRenderedPageBreak/>
        <w:t xml:space="preserve">teoretickou a </w:t>
      </w:r>
      <w:r w:rsidR="00FA4B09" w:rsidRPr="000946AD">
        <w:rPr>
          <w:rFonts w:asciiTheme="minorHAnsi" w:hAnsiTheme="minorHAnsi" w:cstheme="minorHAnsi"/>
          <w:szCs w:val="22"/>
        </w:rPr>
        <w:t>praktickou výuku odborného výcviku – Dobruška</w:t>
      </w:r>
      <w:r w:rsidRPr="000946AD">
        <w:rPr>
          <w:rFonts w:asciiTheme="minorHAnsi" w:hAnsiTheme="minorHAnsi" w:cstheme="minorHAnsi"/>
          <w:szCs w:val="22"/>
        </w:rPr>
        <w:t>“ (dále jen „</w:t>
      </w:r>
      <w:r w:rsidRPr="000946AD">
        <w:rPr>
          <w:rFonts w:asciiTheme="minorHAnsi" w:hAnsiTheme="minorHAnsi" w:cstheme="minorHAnsi"/>
          <w:b/>
          <w:szCs w:val="22"/>
        </w:rPr>
        <w:t>Dílo</w:t>
      </w:r>
      <w:r w:rsidRPr="000946AD">
        <w:rPr>
          <w:rFonts w:asciiTheme="minorHAnsi" w:hAnsiTheme="minorHAnsi" w:cstheme="minorHAnsi"/>
          <w:szCs w:val="22"/>
        </w:rPr>
        <w:t xml:space="preserve">“), která je </w:t>
      </w:r>
      <w:r w:rsidR="00441276" w:rsidRPr="000946AD">
        <w:rPr>
          <w:rFonts w:asciiTheme="minorHAnsi" w:hAnsiTheme="minorHAnsi" w:cstheme="minorHAnsi"/>
          <w:szCs w:val="22"/>
        </w:rPr>
        <w:t xml:space="preserve">řešena </w:t>
      </w:r>
      <w:r w:rsidR="00441276" w:rsidRPr="00860574">
        <w:rPr>
          <w:rFonts w:asciiTheme="minorHAnsi" w:hAnsiTheme="minorHAnsi"/>
        </w:rPr>
        <w:t xml:space="preserve">projektovou dokumentací </w:t>
      </w:r>
      <w:r w:rsidRPr="00860574">
        <w:rPr>
          <w:rFonts w:asciiTheme="minorHAnsi" w:eastAsiaTheme="minorHAnsi" w:hAnsiTheme="minorHAnsi"/>
        </w:rPr>
        <w:t>z</w:t>
      </w:r>
      <w:r w:rsidR="00D06C8B" w:rsidRPr="00860574">
        <w:rPr>
          <w:rFonts w:asciiTheme="minorHAnsi" w:eastAsiaTheme="minorHAnsi" w:hAnsiTheme="minorHAnsi"/>
        </w:rPr>
        <w:t> 03/2018</w:t>
      </w:r>
      <w:r w:rsidRPr="00860574">
        <w:rPr>
          <w:rFonts w:asciiTheme="minorHAnsi" w:eastAsiaTheme="minorHAnsi" w:hAnsiTheme="minorHAnsi"/>
        </w:rPr>
        <w:t xml:space="preserve">, zpracovanou </w:t>
      </w:r>
      <w:r w:rsidR="00FA4B09" w:rsidRPr="00860574">
        <w:rPr>
          <w:rFonts w:asciiTheme="minorHAnsi" w:eastAsiaTheme="minorHAnsi" w:hAnsiTheme="minorHAnsi"/>
        </w:rPr>
        <w:t xml:space="preserve">společností </w:t>
      </w:r>
      <w:proofErr w:type="spellStart"/>
      <w:r w:rsidR="00FA4B09" w:rsidRPr="00860574">
        <w:rPr>
          <w:rFonts w:asciiTheme="minorHAnsi" w:hAnsiTheme="minorHAnsi"/>
        </w:rPr>
        <w:t>ApA</w:t>
      </w:r>
      <w:proofErr w:type="spellEnd"/>
      <w:r w:rsidR="00FA4B09" w:rsidRPr="00860574">
        <w:rPr>
          <w:rFonts w:asciiTheme="minorHAnsi" w:hAnsiTheme="minorHAnsi"/>
        </w:rPr>
        <w:t xml:space="preserve"> Vamberk s.r.o., se sídlem Smetanovo nábřeží 180, Vamberk, 517 54</w:t>
      </w:r>
      <w:r w:rsidRPr="00860574">
        <w:rPr>
          <w:rFonts w:asciiTheme="minorHAnsi" w:eastAsiaTheme="minorHAnsi" w:hAnsiTheme="minorHAnsi"/>
        </w:rPr>
        <w:t>,</w:t>
      </w:r>
      <w:r w:rsidR="00FA4B09" w:rsidRPr="00860574">
        <w:rPr>
          <w:rFonts w:asciiTheme="minorHAnsi" w:eastAsiaTheme="minorHAnsi" w:hAnsiTheme="minorHAnsi"/>
        </w:rPr>
        <w:t xml:space="preserve"> IČO: 64255727</w:t>
      </w:r>
      <w:r w:rsidR="00FA4B09" w:rsidRPr="000946AD">
        <w:rPr>
          <w:rFonts w:asciiTheme="minorHAnsi" w:eastAsiaTheme="minorHAnsi" w:hAnsiTheme="minorHAnsi" w:cstheme="minorHAnsi"/>
          <w:bCs/>
          <w:szCs w:val="22"/>
        </w:rPr>
        <w:t>,</w:t>
      </w:r>
      <w:r w:rsidRPr="000946AD">
        <w:rPr>
          <w:rFonts w:asciiTheme="minorHAnsi" w:eastAsiaTheme="minorHAnsi" w:hAnsiTheme="minorHAnsi" w:cstheme="minorHAnsi"/>
          <w:bCs/>
          <w:szCs w:val="22"/>
        </w:rPr>
        <w:t xml:space="preserve"> jež tvoří přílohu 2 této Smlouvy, která je</w:t>
      </w:r>
      <w:r w:rsidRPr="000946AD">
        <w:rPr>
          <w:rFonts w:asciiTheme="minorHAnsi" w:hAnsiTheme="minorHAnsi" w:cstheme="minorHAnsi"/>
          <w:szCs w:val="22"/>
        </w:rPr>
        <w:t xml:space="preserve"> uložena u Objednatele jako externí příloha a Objednatel se zavazuje Dílo </w:t>
      </w:r>
      <w:r w:rsidR="00F2009A" w:rsidRPr="000946AD">
        <w:rPr>
          <w:rFonts w:asciiTheme="minorHAnsi" w:hAnsiTheme="minorHAnsi" w:cstheme="minorHAnsi"/>
          <w:szCs w:val="22"/>
        </w:rPr>
        <w:t>dokončené</w:t>
      </w:r>
      <w:r w:rsidRPr="000946AD">
        <w:rPr>
          <w:rFonts w:asciiTheme="minorHAnsi" w:hAnsiTheme="minorHAnsi" w:cstheme="minorHAnsi"/>
          <w:szCs w:val="22"/>
        </w:rPr>
        <w:t xml:space="preserve"> v souladu s touto Smlouvou, bez faktických a právních vad, převzít a zaplatit za něj v souladu s článkem </w:t>
      </w:r>
      <w:r w:rsidR="003F5269" w:rsidRPr="000946AD">
        <w:rPr>
          <w:rFonts w:asciiTheme="minorHAnsi" w:hAnsiTheme="minorHAnsi" w:cstheme="minorHAnsi"/>
          <w:szCs w:val="22"/>
        </w:rPr>
        <w:t>6</w:t>
      </w:r>
      <w:r w:rsidRPr="000946AD">
        <w:rPr>
          <w:rFonts w:asciiTheme="minorHAnsi" w:hAnsiTheme="minorHAnsi" w:cstheme="minorHAnsi"/>
          <w:b/>
          <w:szCs w:val="22"/>
        </w:rPr>
        <w:t xml:space="preserve"> </w:t>
      </w:r>
      <w:r w:rsidRPr="000946AD">
        <w:rPr>
          <w:rFonts w:asciiTheme="minorHAnsi" w:hAnsiTheme="minorHAnsi" w:cstheme="minorHAnsi"/>
          <w:szCs w:val="22"/>
        </w:rPr>
        <w:t>této Smlouvy</w:t>
      </w:r>
      <w:r w:rsidRPr="000946AD">
        <w:rPr>
          <w:rFonts w:asciiTheme="minorHAnsi" w:hAnsiTheme="minorHAnsi" w:cstheme="minorHAnsi"/>
          <w:b/>
          <w:szCs w:val="22"/>
        </w:rPr>
        <w:t xml:space="preserve"> </w:t>
      </w:r>
      <w:r w:rsidRPr="000946AD">
        <w:rPr>
          <w:rFonts w:asciiTheme="minorHAnsi" w:hAnsiTheme="minorHAnsi" w:cstheme="minorHAnsi"/>
          <w:szCs w:val="22"/>
        </w:rPr>
        <w:t>Cenu.</w:t>
      </w:r>
    </w:p>
    <w:p w14:paraId="6C284D2B" w14:textId="795C4CB6" w:rsidR="00F50E49" w:rsidRPr="000946AD" w:rsidRDefault="00E151D4" w:rsidP="00911547">
      <w:pPr>
        <w:pStyle w:val="Nadpis2"/>
        <w:keepNext w:val="0"/>
        <w:tabs>
          <w:tab w:val="clear" w:pos="1561"/>
        </w:tabs>
        <w:spacing w:before="0" w:after="160" w:line="276" w:lineRule="auto"/>
        <w:rPr>
          <w:rFonts w:asciiTheme="minorHAnsi" w:eastAsiaTheme="minorHAnsi" w:hAnsiTheme="minorHAnsi" w:cstheme="minorHAnsi"/>
          <w:szCs w:val="22"/>
        </w:rPr>
      </w:pPr>
      <w:r w:rsidRPr="000946AD">
        <w:rPr>
          <w:rFonts w:asciiTheme="minorHAnsi" w:hAnsiTheme="minorHAnsi" w:cstheme="minorHAnsi"/>
          <w:szCs w:val="22"/>
        </w:rPr>
        <w:t xml:space="preserve">Realizace </w:t>
      </w:r>
      <w:r w:rsidR="00FA4B09" w:rsidRPr="000946AD">
        <w:rPr>
          <w:rFonts w:asciiTheme="minorHAnsi" w:hAnsiTheme="minorHAnsi" w:cstheme="minorHAnsi"/>
          <w:szCs w:val="22"/>
        </w:rPr>
        <w:t>výstavby objektu pro</w:t>
      </w:r>
      <w:r w:rsidR="003B7AC6">
        <w:rPr>
          <w:rFonts w:asciiTheme="minorHAnsi" w:hAnsiTheme="minorHAnsi" w:cstheme="minorHAnsi"/>
          <w:szCs w:val="22"/>
        </w:rPr>
        <w:t xml:space="preserve"> teoretickou a</w:t>
      </w:r>
      <w:r w:rsidR="00FA4B09" w:rsidRPr="000946AD">
        <w:rPr>
          <w:rFonts w:asciiTheme="minorHAnsi" w:hAnsiTheme="minorHAnsi" w:cstheme="minorHAnsi"/>
          <w:szCs w:val="22"/>
        </w:rPr>
        <w:t xml:space="preserve"> praktickou výuku odborného výcviku </w:t>
      </w:r>
      <w:r w:rsidRPr="000946AD">
        <w:rPr>
          <w:rFonts w:asciiTheme="minorHAnsi" w:eastAsiaTheme="minorHAnsi" w:hAnsiTheme="minorHAnsi" w:cstheme="minorHAnsi"/>
          <w:szCs w:val="22"/>
        </w:rPr>
        <w:t>(dále jen „</w:t>
      </w:r>
      <w:r w:rsidRPr="000946AD">
        <w:rPr>
          <w:rFonts w:asciiTheme="minorHAnsi" w:eastAsiaTheme="minorHAnsi" w:hAnsiTheme="minorHAnsi" w:cstheme="minorHAnsi"/>
          <w:b/>
          <w:szCs w:val="22"/>
        </w:rPr>
        <w:t>Stavba</w:t>
      </w:r>
      <w:r w:rsidRPr="000946AD">
        <w:rPr>
          <w:rFonts w:asciiTheme="minorHAnsi" w:eastAsiaTheme="minorHAnsi" w:hAnsiTheme="minorHAnsi" w:cstheme="minorHAnsi"/>
          <w:szCs w:val="22"/>
        </w:rPr>
        <w:t xml:space="preserve">“) je členěna </w:t>
      </w:r>
      <w:r w:rsidR="00D50B3E" w:rsidRPr="000946AD">
        <w:rPr>
          <w:rFonts w:asciiTheme="minorHAnsi" w:eastAsiaTheme="minorHAnsi" w:hAnsiTheme="minorHAnsi" w:cstheme="minorHAnsi"/>
          <w:szCs w:val="22"/>
        </w:rPr>
        <w:t>do</w:t>
      </w:r>
      <w:r w:rsidR="00F50E49" w:rsidRPr="000946AD">
        <w:rPr>
          <w:rFonts w:asciiTheme="minorHAnsi" w:eastAsiaTheme="minorHAnsi" w:hAnsiTheme="minorHAnsi" w:cstheme="minorHAnsi"/>
          <w:szCs w:val="22"/>
        </w:rPr>
        <w:t xml:space="preserve"> </w:t>
      </w:r>
      <w:r w:rsidR="00FA4B09" w:rsidRPr="000946AD">
        <w:rPr>
          <w:rFonts w:asciiTheme="minorHAnsi" w:eastAsiaTheme="minorHAnsi" w:hAnsiTheme="minorHAnsi" w:cstheme="minorHAnsi"/>
          <w:szCs w:val="22"/>
        </w:rPr>
        <w:t>3</w:t>
      </w:r>
      <w:r w:rsidR="00F50E49" w:rsidRPr="000946AD">
        <w:rPr>
          <w:rFonts w:asciiTheme="minorHAnsi" w:eastAsiaTheme="minorHAnsi" w:hAnsiTheme="minorHAnsi" w:cstheme="minorHAnsi"/>
          <w:szCs w:val="22"/>
        </w:rPr>
        <w:t xml:space="preserve"> oddílů, jejichž bližší specifikace je obsažena v</w:t>
      </w:r>
      <w:r w:rsidR="00D50B3E" w:rsidRPr="000946AD">
        <w:rPr>
          <w:rFonts w:asciiTheme="minorHAnsi" w:eastAsiaTheme="minorHAnsi" w:hAnsiTheme="minorHAnsi" w:cstheme="minorHAnsi"/>
          <w:szCs w:val="22"/>
        </w:rPr>
        <w:t> </w:t>
      </w:r>
      <w:r w:rsidR="00E30600" w:rsidRPr="000946AD">
        <w:rPr>
          <w:rFonts w:asciiTheme="minorHAnsi" w:eastAsiaTheme="minorHAnsi" w:hAnsiTheme="minorHAnsi" w:cstheme="minorHAnsi"/>
          <w:szCs w:val="22"/>
        </w:rPr>
        <w:t xml:space="preserve">Projektové </w:t>
      </w:r>
      <w:r w:rsidR="00D50B3E" w:rsidRPr="000946AD">
        <w:rPr>
          <w:rFonts w:asciiTheme="minorHAnsi" w:eastAsiaTheme="minorHAnsi" w:hAnsiTheme="minorHAnsi" w:cstheme="minorHAnsi"/>
          <w:szCs w:val="22"/>
        </w:rPr>
        <w:t>dokumentaci.</w:t>
      </w:r>
    </w:p>
    <w:p w14:paraId="3D2BE4C5" w14:textId="0C96F2E3" w:rsidR="000946AD" w:rsidRPr="000946AD" w:rsidRDefault="000946AD" w:rsidP="00911547">
      <w:pPr>
        <w:pStyle w:val="Nadpis3"/>
        <w:keepNext w:val="0"/>
        <w:tabs>
          <w:tab w:val="clear" w:pos="2127"/>
        </w:tabs>
        <w:spacing w:before="0" w:after="160" w:line="276" w:lineRule="auto"/>
        <w:rPr>
          <w:rFonts w:asciiTheme="minorHAnsi" w:eastAsiaTheme="minorHAnsi" w:hAnsiTheme="minorHAnsi" w:cstheme="minorHAnsi"/>
          <w:szCs w:val="22"/>
        </w:rPr>
      </w:pPr>
      <w:r w:rsidRPr="000946AD">
        <w:rPr>
          <w:rFonts w:asciiTheme="minorHAnsi" w:eastAsiaTheme="minorHAnsi" w:hAnsiTheme="minorHAnsi" w:cstheme="minorHAnsi"/>
          <w:szCs w:val="22"/>
        </w:rPr>
        <w:t>SO 01 – Objekt výuky</w:t>
      </w:r>
      <w:r w:rsidR="009648D6">
        <w:rPr>
          <w:rFonts w:asciiTheme="minorHAnsi" w:eastAsiaTheme="minorHAnsi" w:hAnsiTheme="minorHAnsi" w:cstheme="minorHAnsi"/>
          <w:szCs w:val="22"/>
        </w:rPr>
        <w:t>;</w:t>
      </w:r>
    </w:p>
    <w:p w14:paraId="6043F104" w14:textId="15F0AEC2" w:rsidR="000946AD" w:rsidRPr="000946AD" w:rsidRDefault="000946AD" w:rsidP="00911547">
      <w:pPr>
        <w:pStyle w:val="Nadpis3"/>
        <w:keepNext w:val="0"/>
        <w:tabs>
          <w:tab w:val="clear" w:pos="2127"/>
        </w:tabs>
        <w:spacing w:before="0" w:after="160" w:line="276" w:lineRule="auto"/>
        <w:rPr>
          <w:rFonts w:asciiTheme="minorHAnsi" w:eastAsiaTheme="minorHAnsi" w:hAnsiTheme="minorHAnsi" w:cstheme="minorHAnsi"/>
          <w:szCs w:val="22"/>
        </w:rPr>
      </w:pPr>
      <w:r w:rsidRPr="000946AD">
        <w:rPr>
          <w:rFonts w:asciiTheme="minorHAnsi" w:eastAsiaTheme="minorHAnsi" w:hAnsiTheme="minorHAnsi" w:cstheme="minorHAnsi"/>
          <w:szCs w:val="22"/>
        </w:rPr>
        <w:t>SO 02 – Dešťová kanalizační přípojka</w:t>
      </w:r>
      <w:r w:rsidR="009648D6">
        <w:rPr>
          <w:rFonts w:asciiTheme="minorHAnsi" w:eastAsiaTheme="minorHAnsi" w:hAnsiTheme="minorHAnsi" w:cstheme="minorHAnsi"/>
          <w:szCs w:val="22"/>
        </w:rPr>
        <w:t>;</w:t>
      </w:r>
    </w:p>
    <w:p w14:paraId="21144DE5" w14:textId="4D6CF61B" w:rsidR="000946AD" w:rsidRPr="000946AD" w:rsidRDefault="009648D6" w:rsidP="00911547">
      <w:pPr>
        <w:pStyle w:val="Nadpis3"/>
        <w:keepNext w:val="0"/>
        <w:tabs>
          <w:tab w:val="clear" w:pos="2127"/>
        </w:tabs>
        <w:spacing w:before="0" w:after="160" w:line="276" w:lineRule="auto"/>
        <w:rPr>
          <w:rFonts w:asciiTheme="minorHAnsi" w:eastAsiaTheme="minorHAnsi" w:hAnsiTheme="minorHAnsi" w:cstheme="minorHAnsi"/>
          <w:szCs w:val="22"/>
        </w:rPr>
      </w:pPr>
      <w:r>
        <w:rPr>
          <w:rFonts w:asciiTheme="minorHAnsi" w:eastAsiaTheme="minorHAnsi" w:hAnsiTheme="minorHAnsi" w:cstheme="minorHAnsi"/>
          <w:szCs w:val="22"/>
        </w:rPr>
        <w:t xml:space="preserve">SO 03 – </w:t>
      </w:r>
      <w:r w:rsidR="000946AD" w:rsidRPr="000946AD">
        <w:rPr>
          <w:rFonts w:asciiTheme="minorHAnsi" w:eastAsiaTheme="minorHAnsi" w:hAnsiTheme="minorHAnsi" w:cstheme="minorHAnsi"/>
          <w:szCs w:val="22"/>
        </w:rPr>
        <w:t>Zpevněné plochy, komunikace</w:t>
      </w:r>
      <w:r>
        <w:rPr>
          <w:rFonts w:asciiTheme="minorHAnsi" w:eastAsiaTheme="minorHAnsi" w:hAnsiTheme="minorHAnsi" w:cstheme="minorHAnsi"/>
          <w:szCs w:val="22"/>
        </w:rPr>
        <w:t>.</w:t>
      </w:r>
    </w:p>
    <w:p w14:paraId="2B3A5859" w14:textId="353CB716" w:rsidR="00E151D4" w:rsidRPr="000946AD" w:rsidRDefault="00E151D4" w:rsidP="00911547">
      <w:pPr>
        <w:pStyle w:val="Nadpis2"/>
        <w:keepNext w:val="0"/>
        <w:tabs>
          <w:tab w:val="clear" w:pos="1561"/>
        </w:tabs>
        <w:spacing w:before="0" w:after="160" w:line="276" w:lineRule="auto"/>
        <w:rPr>
          <w:rFonts w:asciiTheme="minorHAnsi" w:hAnsiTheme="minorHAnsi" w:cstheme="minorHAnsi"/>
          <w:szCs w:val="22"/>
        </w:rPr>
      </w:pPr>
      <w:bookmarkStart w:id="19" w:name="_Ref336238405"/>
      <w:r w:rsidRPr="000946AD">
        <w:rPr>
          <w:rFonts w:asciiTheme="minorHAnsi" w:hAnsiTheme="minorHAnsi" w:cstheme="minorHAnsi"/>
          <w:szCs w:val="22"/>
        </w:rPr>
        <w:t>Zhotovitel je povinen provést Dílo v souladu s:</w:t>
      </w:r>
      <w:bookmarkEnd w:id="19"/>
    </w:p>
    <w:p w14:paraId="52856419" w14:textId="6CD03104" w:rsidR="00F50E49" w:rsidRPr="000946AD" w:rsidRDefault="00E151D4" w:rsidP="00911547">
      <w:pPr>
        <w:pStyle w:val="Nadpis3"/>
        <w:keepNext w:val="0"/>
        <w:tabs>
          <w:tab w:val="clear" w:pos="2127"/>
        </w:tabs>
        <w:spacing w:before="0" w:after="160" w:line="276" w:lineRule="auto"/>
        <w:rPr>
          <w:rFonts w:asciiTheme="minorHAnsi" w:hAnsiTheme="minorHAnsi" w:cstheme="minorHAnsi"/>
          <w:szCs w:val="22"/>
        </w:rPr>
      </w:pPr>
      <w:r w:rsidRPr="000946AD">
        <w:rPr>
          <w:rFonts w:asciiTheme="minorHAnsi" w:hAnsiTheme="minorHAnsi" w:cstheme="minorHAnsi"/>
          <w:szCs w:val="22"/>
        </w:rPr>
        <w:t>Projektovou dokumentací (dle přílohy 2);</w:t>
      </w:r>
    </w:p>
    <w:p w14:paraId="589C3411" w14:textId="035E3ACA" w:rsidR="00E151D4" w:rsidRPr="000946AD" w:rsidRDefault="00E151D4" w:rsidP="00911547">
      <w:pPr>
        <w:pStyle w:val="Nadpis3"/>
        <w:keepNext w:val="0"/>
        <w:tabs>
          <w:tab w:val="clear" w:pos="2127"/>
        </w:tabs>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Soupisem prací (dle přílohy </w:t>
      </w:r>
      <w:r w:rsidR="00D93DC7" w:rsidRPr="000946AD">
        <w:rPr>
          <w:rFonts w:asciiTheme="minorHAnsi" w:hAnsiTheme="minorHAnsi" w:cstheme="minorHAnsi"/>
          <w:szCs w:val="22"/>
        </w:rPr>
        <w:t>3</w:t>
      </w:r>
      <w:r w:rsidRPr="000946AD">
        <w:rPr>
          <w:rFonts w:asciiTheme="minorHAnsi" w:hAnsiTheme="minorHAnsi" w:cstheme="minorHAnsi"/>
          <w:szCs w:val="22"/>
        </w:rPr>
        <w:t>);</w:t>
      </w:r>
    </w:p>
    <w:p w14:paraId="7B864F68" w14:textId="77777777" w:rsidR="00E151D4" w:rsidRPr="000946AD" w:rsidRDefault="00E151D4" w:rsidP="00911547">
      <w:pPr>
        <w:pStyle w:val="Nadpis3"/>
        <w:keepNext w:val="0"/>
        <w:tabs>
          <w:tab w:val="clear" w:pos="2127"/>
        </w:tabs>
        <w:spacing w:before="0" w:after="160" w:line="276" w:lineRule="auto"/>
        <w:rPr>
          <w:rFonts w:asciiTheme="minorHAnsi" w:hAnsiTheme="minorHAnsi" w:cstheme="minorHAnsi"/>
          <w:szCs w:val="22"/>
        </w:rPr>
      </w:pPr>
      <w:r w:rsidRPr="000946AD">
        <w:rPr>
          <w:rFonts w:asciiTheme="minorHAnsi" w:hAnsiTheme="minorHAnsi" w:cstheme="minorHAnsi"/>
          <w:szCs w:val="22"/>
        </w:rPr>
        <w:t>Závaznými předpisy;</w:t>
      </w:r>
    </w:p>
    <w:p w14:paraId="6AA143D0" w14:textId="75F953E8" w:rsidR="00E151D4" w:rsidRPr="000946AD" w:rsidRDefault="00EF43B5" w:rsidP="00911547">
      <w:pPr>
        <w:pStyle w:val="Nadpis3"/>
        <w:keepNext w:val="0"/>
        <w:tabs>
          <w:tab w:val="clear" w:pos="2127"/>
        </w:tabs>
        <w:spacing w:before="0" w:after="160" w:line="276" w:lineRule="auto"/>
        <w:rPr>
          <w:rFonts w:asciiTheme="minorHAnsi" w:hAnsiTheme="minorHAnsi" w:cstheme="minorHAnsi"/>
          <w:szCs w:val="22"/>
        </w:rPr>
      </w:pPr>
      <w:r w:rsidRPr="000946AD">
        <w:rPr>
          <w:rFonts w:asciiTheme="minorHAnsi" w:hAnsiTheme="minorHAnsi" w:cstheme="minorHAnsi"/>
          <w:szCs w:val="22"/>
        </w:rPr>
        <w:t>Povoleními</w:t>
      </w:r>
      <w:r w:rsidR="00E151D4" w:rsidRPr="000946AD">
        <w:rPr>
          <w:rFonts w:asciiTheme="minorHAnsi" w:hAnsiTheme="minorHAnsi" w:cstheme="minorHAnsi"/>
          <w:szCs w:val="22"/>
        </w:rPr>
        <w:t>;</w:t>
      </w:r>
    </w:p>
    <w:p w14:paraId="47B3664B" w14:textId="77777777" w:rsidR="00E151D4" w:rsidRPr="000946AD" w:rsidRDefault="00E151D4" w:rsidP="00911547">
      <w:pPr>
        <w:pStyle w:val="Nadpis3"/>
        <w:keepNext w:val="0"/>
        <w:tabs>
          <w:tab w:val="clear" w:pos="2127"/>
        </w:tabs>
        <w:spacing w:before="0" w:after="160" w:line="276" w:lineRule="auto"/>
        <w:rPr>
          <w:rFonts w:asciiTheme="minorHAnsi" w:hAnsiTheme="minorHAnsi" w:cstheme="minorHAnsi"/>
          <w:szCs w:val="22"/>
        </w:rPr>
      </w:pPr>
      <w:r w:rsidRPr="000946AD">
        <w:rPr>
          <w:rFonts w:asciiTheme="minorHAnsi" w:hAnsiTheme="minorHAnsi" w:cstheme="minorHAnsi"/>
          <w:szCs w:val="22"/>
        </w:rPr>
        <w:t>Zavedenou odbornou praxí; a</w:t>
      </w:r>
    </w:p>
    <w:p w14:paraId="48681C05" w14:textId="77777777" w:rsidR="00E151D4" w:rsidRPr="000946AD" w:rsidRDefault="00E151D4" w:rsidP="00911547">
      <w:pPr>
        <w:pStyle w:val="Nadpis3"/>
        <w:keepNext w:val="0"/>
        <w:tabs>
          <w:tab w:val="clear" w:pos="2127"/>
        </w:tabs>
        <w:spacing w:before="0" w:after="160" w:line="276" w:lineRule="auto"/>
        <w:rPr>
          <w:rFonts w:asciiTheme="minorHAnsi" w:hAnsiTheme="minorHAnsi" w:cstheme="minorHAnsi"/>
          <w:szCs w:val="22"/>
        </w:rPr>
      </w:pPr>
      <w:r w:rsidRPr="000946AD">
        <w:rPr>
          <w:rFonts w:asciiTheme="minorHAnsi" w:hAnsiTheme="minorHAnsi" w:cstheme="minorHAnsi"/>
          <w:szCs w:val="22"/>
        </w:rPr>
        <w:t>touto Smlouvou.</w:t>
      </w:r>
    </w:p>
    <w:p w14:paraId="0D1CDC61" w14:textId="77777777" w:rsidR="00E151D4" w:rsidRPr="000946AD" w:rsidRDefault="001942D0"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20" w:name="_Toc440626686"/>
      <w:bookmarkStart w:id="21" w:name="_Toc440626928"/>
      <w:bookmarkStart w:id="22" w:name="_Toc440626967"/>
      <w:bookmarkStart w:id="23" w:name="_Toc440627012"/>
      <w:bookmarkStart w:id="24" w:name="_Toc440627058"/>
      <w:bookmarkStart w:id="25" w:name="_Toc440627228"/>
      <w:bookmarkStart w:id="26" w:name="_Toc158889339"/>
      <w:bookmarkStart w:id="27" w:name="_Ref162933039"/>
      <w:bookmarkStart w:id="28" w:name="_Toc236554723"/>
      <w:bookmarkStart w:id="29" w:name="_Toc366164888"/>
      <w:bookmarkStart w:id="30" w:name="_Toc514419990"/>
      <w:bookmarkEnd w:id="20"/>
      <w:bookmarkEnd w:id="21"/>
      <w:bookmarkEnd w:id="22"/>
      <w:bookmarkEnd w:id="23"/>
      <w:bookmarkEnd w:id="24"/>
      <w:bookmarkEnd w:id="25"/>
      <w:r w:rsidRPr="000946AD">
        <w:rPr>
          <w:rFonts w:asciiTheme="minorHAnsi" w:hAnsiTheme="minorHAnsi" w:cstheme="minorHAnsi"/>
          <w:b/>
          <w:caps/>
          <w:szCs w:val="22"/>
        </w:rPr>
        <w:t>Zástupci stran</w:t>
      </w:r>
      <w:bookmarkEnd w:id="26"/>
      <w:bookmarkEnd w:id="27"/>
      <w:bookmarkEnd w:id="28"/>
      <w:bookmarkEnd w:id="29"/>
      <w:bookmarkEnd w:id="30"/>
    </w:p>
    <w:p w14:paraId="1022B7E6" w14:textId="77777777" w:rsidR="001C43C1" w:rsidRPr="000946AD" w:rsidRDefault="001C43C1" w:rsidP="00911547">
      <w:pPr>
        <w:pStyle w:val="Nadpis2"/>
        <w:keepNext w:val="0"/>
        <w:spacing w:before="0" w:after="160" w:line="276" w:lineRule="auto"/>
        <w:rPr>
          <w:rFonts w:asciiTheme="minorHAnsi" w:hAnsiTheme="minorHAnsi" w:cstheme="minorHAnsi"/>
          <w:szCs w:val="22"/>
        </w:rPr>
      </w:pPr>
    </w:p>
    <w:p w14:paraId="273F3C7F" w14:textId="511E3D4E" w:rsidR="00E151D4" w:rsidRPr="000946AD" w:rsidRDefault="00E151D4" w:rsidP="00911547">
      <w:pPr>
        <w:pStyle w:val="Nadpis2"/>
        <w:keepNext w:val="0"/>
        <w:numPr>
          <w:ilvl w:val="1"/>
          <w:numId w:val="18"/>
        </w:numPr>
        <w:spacing w:before="0" w:after="160" w:line="276" w:lineRule="auto"/>
        <w:rPr>
          <w:rFonts w:asciiTheme="minorHAnsi" w:hAnsiTheme="minorHAnsi" w:cstheme="minorHAnsi"/>
          <w:szCs w:val="22"/>
        </w:rPr>
      </w:pPr>
      <w:r w:rsidRPr="000946AD">
        <w:rPr>
          <w:rFonts w:asciiTheme="minorHAnsi" w:hAnsiTheme="minorHAnsi" w:cstheme="minorHAnsi"/>
          <w:szCs w:val="22"/>
        </w:rPr>
        <w:t>Zástupce Objednatele</w:t>
      </w:r>
    </w:p>
    <w:p w14:paraId="4000A403" w14:textId="77777777" w:rsidR="00E151D4" w:rsidRPr="000946AD" w:rsidRDefault="00E151D4" w:rsidP="00911547">
      <w:pPr>
        <w:pStyle w:val="Nadpis3"/>
        <w:keepNext w:val="0"/>
        <w:tabs>
          <w:tab w:val="clear" w:pos="2127"/>
          <w:tab w:val="num" w:pos="1701"/>
        </w:tabs>
        <w:spacing w:before="0" w:after="160" w:line="276" w:lineRule="auto"/>
        <w:rPr>
          <w:rFonts w:asciiTheme="minorHAnsi" w:hAnsiTheme="minorHAnsi" w:cstheme="minorHAnsi"/>
          <w:szCs w:val="22"/>
        </w:rPr>
      </w:pPr>
      <w:bookmarkStart w:id="31" w:name="_Ref364955395"/>
      <w:r w:rsidRPr="000946AD">
        <w:rPr>
          <w:rFonts w:asciiTheme="minorHAnsi" w:hAnsiTheme="minorHAnsi" w:cstheme="minorHAnsi"/>
          <w:szCs w:val="22"/>
        </w:rPr>
        <w:t>Zástupce Objednatele je zmocněn zastupovat Objednatele v souvislosti s realizací této Smlouvy, včetně veškerých otázek týkajících se technických specifikací, provádění Stavebních prací a uplatňování kontrolních mechanismů upravených touto Smlouvou</w:t>
      </w:r>
      <w:bookmarkEnd w:id="31"/>
      <w:r w:rsidRPr="000946AD">
        <w:rPr>
          <w:rFonts w:asciiTheme="minorHAnsi" w:hAnsiTheme="minorHAnsi" w:cstheme="minorHAnsi"/>
          <w:szCs w:val="22"/>
        </w:rPr>
        <w:t xml:space="preserve">.  </w:t>
      </w:r>
    </w:p>
    <w:p w14:paraId="73A0D2B1" w14:textId="6957C552" w:rsidR="00E151D4" w:rsidRPr="000946AD" w:rsidRDefault="00E151D4" w:rsidP="00911547">
      <w:pPr>
        <w:spacing w:before="0" w:after="160" w:line="276" w:lineRule="auto"/>
        <w:ind w:hanging="1"/>
        <w:rPr>
          <w:rFonts w:asciiTheme="minorHAnsi" w:hAnsiTheme="minorHAnsi" w:cstheme="minorHAnsi"/>
          <w:szCs w:val="22"/>
        </w:rPr>
      </w:pPr>
      <w:r w:rsidRPr="000946AD">
        <w:rPr>
          <w:rFonts w:asciiTheme="minorHAnsi" w:hAnsiTheme="minorHAnsi" w:cstheme="minorHAnsi"/>
          <w:szCs w:val="22"/>
        </w:rPr>
        <w:t xml:space="preserve">Zástupce Objednatele je vždy oprávněn zastupovat Objednatele pouze v záležitostech, které spadají do oblasti jeho působnosti vymezené v článku </w:t>
      </w:r>
      <w:r w:rsidR="0066354C">
        <w:rPr>
          <w:rFonts w:asciiTheme="minorHAnsi" w:hAnsiTheme="minorHAnsi" w:cstheme="minorHAnsi"/>
          <w:szCs w:val="22"/>
        </w:rPr>
        <w:fldChar w:fldCharType="begin"/>
      </w:r>
      <w:r w:rsidR="0066354C">
        <w:rPr>
          <w:rFonts w:asciiTheme="minorHAnsi" w:hAnsiTheme="minorHAnsi" w:cstheme="minorHAnsi"/>
          <w:szCs w:val="22"/>
        </w:rPr>
        <w:instrText xml:space="preserve"> REF _Ref514669973 \r \h </w:instrText>
      </w:r>
      <w:r w:rsidR="0066354C">
        <w:rPr>
          <w:rFonts w:asciiTheme="minorHAnsi" w:hAnsiTheme="minorHAnsi" w:cstheme="minorHAnsi"/>
          <w:szCs w:val="22"/>
        </w:rPr>
      </w:r>
      <w:r w:rsidR="0066354C">
        <w:rPr>
          <w:rFonts w:asciiTheme="minorHAnsi" w:hAnsiTheme="minorHAnsi" w:cstheme="minorHAnsi"/>
          <w:szCs w:val="22"/>
        </w:rPr>
        <w:fldChar w:fldCharType="separate"/>
      </w:r>
      <w:r w:rsidR="0066354C">
        <w:rPr>
          <w:rFonts w:asciiTheme="minorHAnsi" w:hAnsiTheme="minorHAnsi" w:cstheme="minorHAnsi"/>
          <w:szCs w:val="22"/>
        </w:rPr>
        <w:t>3.1.4</w:t>
      </w:r>
      <w:r w:rsidR="0066354C">
        <w:rPr>
          <w:rFonts w:asciiTheme="minorHAnsi" w:hAnsiTheme="minorHAnsi" w:cstheme="minorHAnsi"/>
          <w:szCs w:val="22"/>
        </w:rPr>
        <w:fldChar w:fldCharType="end"/>
      </w:r>
      <w:r w:rsidR="0066354C">
        <w:rPr>
          <w:rFonts w:asciiTheme="minorHAnsi" w:hAnsiTheme="minorHAnsi" w:cstheme="minorHAnsi"/>
          <w:szCs w:val="22"/>
        </w:rPr>
        <w:t xml:space="preserve"> </w:t>
      </w:r>
      <w:r w:rsidRPr="000946AD">
        <w:rPr>
          <w:rFonts w:asciiTheme="minorHAnsi" w:hAnsiTheme="minorHAnsi" w:cstheme="minorHAnsi"/>
          <w:szCs w:val="22"/>
        </w:rPr>
        <w:t xml:space="preserve">této Smlouvy. Zástupce se všeobecnou působností uvedený v článku </w:t>
      </w:r>
      <w:r w:rsidR="0066354C">
        <w:rPr>
          <w:rFonts w:asciiTheme="minorHAnsi" w:hAnsiTheme="minorHAnsi" w:cstheme="minorHAnsi"/>
          <w:szCs w:val="22"/>
        </w:rPr>
        <w:fldChar w:fldCharType="begin"/>
      </w:r>
      <w:r w:rsidR="0066354C">
        <w:rPr>
          <w:rFonts w:asciiTheme="minorHAnsi" w:hAnsiTheme="minorHAnsi" w:cstheme="minorHAnsi"/>
          <w:szCs w:val="22"/>
        </w:rPr>
        <w:instrText xml:space="preserve"> REF _Ref514669973 \r \h </w:instrText>
      </w:r>
      <w:r w:rsidR="0066354C">
        <w:rPr>
          <w:rFonts w:asciiTheme="minorHAnsi" w:hAnsiTheme="minorHAnsi" w:cstheme="minorHAnsi"/>
          <w:szCs w:val="22"/>
        </w:rPr>
      </w:r>
      <w:r w:rsidR="0066354C">
        <w:rPr>
          <w:rFonts w:asciiTheme="minorHAnsi" w:hAnsiTheme="minorHAnsi" w:cstheme="minorHAnsi"/>
          <w:szCs w:val="22"/>
        </w:rPr>
        <w:fldChar w:fldCharType="separate"/>
      </w:r>
      <w:r w:rsidR="0066354C">
        <w:rPr>
          <w:rFonts w:asciiTheme="minorHAnsi" w:hAnsiTheme="minorHAnsi" w:cstheme="minorHAnsi"/>
          <w:szCs w:val="22"/>
        </w:rPr>
        <w:t>3.1.4</w:t>
      </w:r>
      <w:r w:rsidR="0066354C">
        <w:rPr>
          <w:rFonts w:asciiTheme="minorHAnsi" w:hAnsiTheme="minorHAnsi" w:cstheme="minorHAnsi"/>
          <w:szCs w:val="22"/>
        </w:rPr>
        <w:fldChar w:fldCharType="end"/>
      </w:r>
      <w:r w:rsidRPr="000946AD">
        <w:rPr>
          <w:rFonts w:asciiTheme="minorHAnsi" w:hAnsiTheme="minorHAnsi" w:cstheme="minorHAnsi"/>
          <w:szCs w:val="22"/>
        </w:rPr>
        <w:t xml:space="preserve"> písm. c) této Smlouvy je oprávněn zastupovat Objednatele ve všech záležitostech v rámci této Smlouvy.</w:t>
      </w:r>
    </w:p>
    <w:p w14:paraId="7BBFB4B4" w14:textId="77777777" w:rsidR="00E151D4" w:rsidRPr="000946AD" w:rsidRDefault="00E151D4" w:rsidP="00911547">
      <w:pPr>
        <w:spacing w:before="0" w:after="160" w:line="276" w:lineRule="auto"/>
        <w:ind w:hanging="1"/>
        <w:rPr>
          <w:rFonts w:asciiTheme="minorHAnsi" w:hAnsiTheme="minorHAnsi" w:cstheme="minorHAnsi"/>
          <w:szCs w:val="22"/>
        </w:rPr>
      </w:pPr>
      <w:r w:rsidRPr="000946AD">
        <w:rPr>
          <w:rFonts w:asciiTheme="minorHAnsi" w:hAnsiTheme="minorHAnsi" w:cstheme="minorHAnsi"/>
          <w:szCs w:val="22"/>
        </w:rPr>
        <w:t>Určí-li Objednatel pro stejnou oblast působnosti více Zástupců, je každý z nich oprávněn jednat v rozsahu své působnosti samostatně.</w:t>
      </w:r>
    </w:p>
    <w:p w14:paraId="04844685" w14:textId="77777777" w:rsidR="00E151D4" w:rsidRPr="000946AD" w:rsidRDefault="00E151D4" w:rsidP="00911547">
      <w:pPr>
        <w:pStyle w:val="Nadpis3"/>
        <w:keepNext w:val="0"/>
        <w:numPr>
          <w:ilvl w:val="0"/>
          <w:numId w:val="0"/>
        </w:numPr>
        <w:spacing w:before="0" w:after="160" w:line="276" w:lineRule="auto"/>
        <w:ind w:left="1701"/>
        <w:rPr>
          <w:rFonts w:asciiTheme="minorHAnsi" w:hAnsiTheme="minorHAnsi" w:cstheme="minorHAnsi"/>
          <w:szCs w:val="22"/>
        </w:rPr>
      </w:pPr>
      <w:bookmarkStart w:id="32" w:name="_Ref338697975"/>
      <w:bookmarkStart w:id="33" w:name="_Ref338699660"/>
      <w:r w:rsidRPr="000946AD">
        <w:rPr>
          <w:rFonts w:asciiTheme="minorHAnsi" w:hAnsiTheme="minorHAnsi" w:cstheme="minorHAnsi"/>
          <w:szCs w:val="22"/>
        </w:rPr>
        <w:t xml:space="preserve">Zástupce </w:t>
      </w:r>
      <w:bookmarkEnd w:id="32"/>
      <w:r w:rsidRPr="000946AD">
        <w:rPr>
          <w:rFonts w:asciiTheme="minorHAnsi" w:hAnsiTheme="minorHAnsi" w:cstheme="minorHAnsi"/>
          <w:szCs w:val="22"/>
        </w:rPr>
        <w:t>Objednatele je oprávněn písemně zmocnit další fyzické osoby, aby zastupovaly Objednatele v souvislosti s realizací této Smlouvy, a to v rozsahu určeném Zástupcem Objednatele ve výše uvedeném písemném sdělení.  Takto určené fyzické osoby jsou kontaktními osobami na straně Objednatele v záležitostech, které byly určeny ve výše uvedeném zmocnění Zástupcem Objednatele a Zhotovitel je povinen se na tyto kontaktní osoby v těchto záležitostech obracet jakožto na Zástupce Objednatele.</w:t>
      </w:r>
      <w:bookmarkEnd w:id="33"/>
      <w:r w:rsidRPr="000946AD">
        <w:rPr>
          <w:rFonts w:asciiTheme="minorHAnsi" w:hAnsiTheme="minorHAnsi" w:cstheme="minorHAnsi"/>
          <w:szCs w:val="22"/>
        </w:rPr>
        <w:t xml:space="preserve">    </w:t>
      </w:r>
    </w:p>
    <w:p w14:paraId="619209CC" w14:textId="124237AD" w:rsidR="00E151D4" w:rsidRPr="000946AD" w:rsidRDefault="00E151D4" w:rsidP="00911547">
      <w:pPr>
        <w:pStyle w:val="Nadpis3"/>
        <w:keepNext w:val="0"/>
        <w:tabs>
          <w:tab w:val="clear" w:pos="2127"/>
          <w:tab w:val="num" w:pos="2411"/>
        </w:tabs>
        <w:spacing w:before="0" w:after="160" w:line="276" w:lineRule="auto"/>
        <w:rPr>
          <w:rFonts w:asciiTheme="minorHAnsi" w:hAnsiTheme="minorHAnsi" w:cstheme="minorHAnsi"/>
          <w:szCs w:val="22"/>
        </w:rPr>
      </w:pPr>
      <w:r w:rsidRPr="000946AD">
        <w:rPr>
          <w:rFonts w:asciiTheme="minorHAnsi" w:hAnsiTheme="minorHAnsi" w:cstheme="minorHAnsi"/>
          <w:szCs w:val="22"/>
        </w:rPr>
        <w:lastRenderedPageBreak/>
        <w:t xml:space="preserve">Objednatel je oprávněn kdykoli změnit Zástupce Objednatele a tato změna je vůči Zhotoviteli účinná okamžikem, kdy mu dojde oznámení o této změně. Zástupce Objednatele je oprávněn za stejných podmínek měnit okruh fyzických osob zmocněných podle článku </w:t>
      </w:r>
      <w:r w:rsidR="00491F67" w:rsidRPr="000946AD">
        <w:rPr>
          <w:rFonts w:asciiTheme="minorHAnsi" w:hAnsiTheme="minorHAnsi" w:cstheme="minorHAnsi"/>
          <w:szCs w:val="22"/>
        </w:rPr>
        <w:t>3.1.1</w:t>
      </w:r>
      <w:r w:rsidRPr="000946AD">
        <w:rPr>
          <w:rFonts w:asciiTheme="minorHAnsi" w:hAnsiTheme="minorHAnsi" w:cstheme="minorHAnsi"/>
          <w:szCs w:val="22"/>
        </w:rPr>
        <w:t xml:space="preserve">, jakož i rozsah jejich zmocnění. </w:t>
      </w:r>
    </w:p>
    <w:p w14:paraId="3A8EBAC4"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Jednání nebo pokyny Zástupce Objednatele v rozsahu, v jakém jsou předvídány touto Smlouvou, se považují za jednání nebo pokyny Objednatele a Zhotovitel je povinen podle nich postupovat.</w:t>
      </w:r>
    </w:p>
    <w:p w14:paraId="109FBB03"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bookmarkStart w:id="34" w:name="_Ref514669973"/>
      <w:r w:rsidRPr="000946AD">
        <w:rPr>
          <w:rFonts w:asciiTheme="minorHAnsi" w:hAnsiTheme="minorHAnsi" w:cstheme="minorHAnsi"/>
          <w:szCs w:val="22"/>
        </w:rPr>
        <w:t>Objednatel jako své Zástupce určil:</w:t>
      </w:r>
      <w:bookmarkEnd w:id="34"/>
    </w:p>
    <w:p w14:paraId="5AD61258"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Zástupce Objednatele ve věcech technických:</w:t>
      </w:r>
    </w:p>
    <w:p w14:paraId="618A92E8" w14:textId="241B20DE" w:rsidR="00E151D4" w:rsidRPr="000946AD" w:rsidRDefault="00FD7252" w:rsidP="00911547">
      <w:pPr>
        <w:pStyle w:val="Odstavecseseznamem"/>
        <w:numPr>
          <w:ilvl w:val="0"/>
          <w:numId w:val="10"/>
        </w:numPr>
        <w:spacing w:before="0" w:after="160" w:line="276" w:lineRule="auto"/>
        <w:contextualSpacing w:val="0"/>
        <w:rPr>
          <w:rFonts w:asciiTheme="minorHAnsi" w:hAnsiTheme="minorHAnsi" w:cstheme="minorHAnsi"/>
          <w:szCs w:val="22"/>
        </w:rPr>
      </w:pPr>
      <w:r w:rsidRPr="00FD7252">
        <w:rPr>
          <w:rFonts w:asciiTheme="minorHAnsi" w:hAnsiTheme="minorHAnsi" w:cstheme="minorHAnsi"/>
          <w:szCs w:val="22"/>
          <w:highlight w:val="yellow"/>
        </w:rPr>
        <w:t>[ ●  BUDE DOPLNĚNO PŘED PODPISEM SMLOUVY]</w:t>
      </w:r>
    </w:p>
    <w:p w14:paraId="61E676B6"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Zástupce Objednatele ve věcech autorského dozoru: </w:t>
      </w:r>
    </w:p>
    <w:p w14:paraId="61651435" w14:textId="3D297C7A" w:rsidR="00E151D4" w:rsidRPr="00344663" w:rsidRDefault="00FD7252" w:rsidP="00911547">
      <w:pPr>
        <w:pStyle w:val="Odstavecseseznamem"/>
        <w:numPr>
          <w:ilvl w:val="0"/>
          <w:numId w:val="11"/>
        </w:numPr>
        <w:spacing w:before="0" w:after="160" w:line="276" w:lineRule="auto"/>
        <w:contextualSpacing w:val="0"/>
        <w:rPr>
          <w:rFonts w:asciiTheme="minorHAnsi" w:hAnsiTheme="minorHAnsi" w:cstheme="minorHAnsi"/>
          <w:szCs w:val="22"/>
        </w:rPr>
      </w:pPr>
      <w:r w:rsidRPr="00FD7252">
        <w:rPr>
          <w:rFonts w:asciiTheme="minorHAnsi" w:hAnsiTheme="minorHAnsi" w:cstheme="minorHAnsi"/>
          <w:szCs w:val="22"/>
          <w:highlight w:val="yellow"/>
        </w:rPr>
        <w:t>[ ●  BUDE DOPLNĚNO PŘED PODPISEM SMLOUVY]</w:t>
      </w:r>
    </w:p>
    <w:p w14:paraId="7B993A25" w14:textId="29ACC341" w:rsidR="00344663" w:rsidRDefault="00344663" w:rsidP="00344663">
      <w:pPr>
        <w:pStyle w:val="Nadpis4"/>
        <w:keepNext w:val="0"/>
        <w:spacing w:before="0" w:after="160" w:line="276" w:lineRule="auto"/>
        <w:rPr>
          <w:rFonts w:asciiTheme="minorHAnsi" w:hAnsiTheme="minorHAnsi" w:cstheme="minorHAnsi"/>
          <w:szCs w:val="22"/>
        </w:rPr>
      </w:pPr>
      <w:r>
        <w:rPr>
          <w:rFonts w:asciiTheme="minorHAnsi" w:hAnsiTheme="minorHAnsi" w:cstheme="minorHAnsi"/>
          <w:szCs w:val="22"/>
        </w:rPr>
        <w:t>Zástupce Objednatele se všeobecnou působností:</w:t>
      </w:r>
    </w:p>
    <w:p w14:paraId="63CB5DAB" w14:textId="2E8B0729" w:rsidR="00344663" w:rsidRPr="00344663" w:rsidRDefault="00344663" w:rsidP="00344663">
      <w:pPr>
        <w:pStyle w:val="Odstavecseseznamem"/>
        <w:numPr>
          <w:ilvl w:val="0"/>
          <w:numId w:val="44"/>
        </w:numPr>
        <w:spacing w:before="0" w:after="160" w:line="276" w:lineRule="auto"/>
        <w:contextualSpacing w:val="0"/>
        <w:rPr>
          <w:rFonts w:asciiTheme="minorHAnsi" w:hAnsiTheme="minorHAnsi" w:cstheme="minorHAnsi"/>
          <w:szCs w:val="22"/>
        </w:rPr>
      </w:pPr>
      <w:r w:rsidRPr="00FD7252">
        <w:rPr>
          <w:rFonts w:asciiTheme="minorHAnsi" w:hAnsiTheme="minorHAnsi" w:cstheme="minorHAnsi"/>
          <w:szCs w:val="22"/>
          <w:highlight w:val="yellow"/>
        </w:rPr>
        <w:t>[ ●  BUDE DOPLNĚNO PŘED PODPISEM SMLOUVY]</w:t>
      </w:r>
      <w:r>
        <w:rPr>
          <w:rFonts w:asciiTheme="minorHAnsi" w:hAnsiTheme="minorHAnsi" w:cstheme="minorHAnsi"/>
          <w:szCs w:val="22"/>
          <w:highlight w:val="yellow"/>
        </w:rPr>
        <w:t>.</w:t>
      </w:r>
    </w:p>
    <w:p w14:paraId="5F116FD0"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Technický dozor</w:t>
      </w:r>
    </w:p>
    <w:p w14:paraId="3AFB7374" w14:textId="3C22ACF2" w:rsidR="00E151D4" w:rsidRPr="000946AD" w:rsidRDefault="00E151D4" w:rsidP="00911547">
      <w:pPr>
        <w:spacing w:before="0" w:after="160" w:line="276" w:lineRule="auto"/>
        <w:ind w:left="851" w:firstLine="0"/>
        <w:rPr>
          <w:rFonts w:asciiTheme="minorHAnsi" w:hAnsiTheme="minorHAnsi" w:cstheme="minorHAnsi"/>
          <w:szCs w:val="22"/>
        </w:rPr>
      </w:pPr>
      <w:r w:rsidRPr="000946AD">
        <w:rPr>
          <w:rFonts w:asciiTheme="minorHAnsi" w:hAnsiTheme="minorHAnsi" w:cstheme="minorHAnsi"/>
          <w:szCs w:val="22"/>
        </w:rPr>
        <w:t xml:space="preserve">Technický dozor Objednatele bude vykonávat </w:t>
      </w:r>
      <w:r w:rsidR="00FD7252" w:rsidRPr="00FD7252">
        <w:rPr>
          <w:rFonts w:asciiTheme="minorHAnsi" w:hAnsiTheme="minorHAnsi" w:cstheme="minorHAnsi"/>
          <w:szCs w:val="22"/>
          <w:highlight w:val="yellow"/>
        </w:rPr>
        <w:t>[ ●  BUDE DOPLNĚNO PŘED PODPISEM SMLOUVY]</w:t>
      </w:r>
      <w:r w:rsidR="00E30600" w:rsidRPr="000946AD">
        <w:rPr>
          <w:rFonts w:asciiTheme="minorHAnsi" w:hAnsiTheme="minorHAnsi" w:cstheme="minorHAnsi"/>
          <w:szCs w:val="22"/>
        </w:rPr>
        <w:t>.</w:t>
      </w:r>
      <w:r w:rsidRPr="000946AD">
        <w:rPr>
          <w:rFonts w:asciiTheme="minorHAnsi" w:hAnsiTheme="minorHAnsi" w:cstheme="minorHAnsi"/>
          <w:szCs w:val="22"/>
        </w:rPr>
        <w:t xml:space="preserve"> Technický dozor bude vykonávat činnosti stanovené právními předpisy a touto Smlouvou. Není-li však výslovně stanoveno v této Smlouvě jinak, není oprávněn činit za Objednatele jakákoli právní jednání, zejména není oprávněn schvalovat proplacení Ceny či její části ani potvrdit Dokončení Stavby.</w:t>
      </w:r>
    </w:p>
    <w:p w14:paraId="5B88EA67"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bookmarkStart w:id="35" w:name="_Ref424310124"/>
      <w:r w:rsidRPr="000946AD">
        <w:rPr>
          <w:rFonts w:asciiTheme="minorHAnsi" w:hAnsiTheme="minorHAnsi" w:cstheme="minorHAnsi"/>
          <w:szCs w:val="22"/>
        </w:rPr>
        <w:t>Zástupce Zhotovitele</w:t>
      </w:r>
      <w:bookmarkEnd w:id="35"/>
    </w:p>
    <w:p w14:paraId="2E955347" w14:textId="77777777" w:rsidR="00E151D4" w:rsidRPr="000946AD" w:rsidRDefault="00E151D4" w:rsidP="00911547">
      <w:pPr>
        <w:pStyle w:val="Nadpis3"/>
        <w:keepNext w:val="0"/>
        <w:tabs>
          <w:tab w:val="clear" w:pos="2127"/>
        </w:tabs>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Zástupce Zhotovitele je zmocněn zastupovat Zhotovitele v souvislosti s realizací této Smlouvy. </w:t>
      </w:r>
    </w:p>
    <w:p w14:paraId="31A886D0" w14:textId="77777777" w:rsidR="00E151D4" w:rsidRPr="000946AD" w:rsidRDefault="00E151D4" w:rsidP="00911547">
      <w:pPr>
        <w:pStyle w:val="Nadpis3"/>
        <w:keepNext w:val="0"/>
        <w:tabs>
          <w:tab w:val="clear" w:pos="2127"/>
        </w:tabs>
        <w:spacing w:before="0" w:after="160" w:line="276" w:lineRule="auto"/>
        <w:rPr>
          <w:rFonts w:asciiTheme="minorHAnsi" w:hAnsiTheme="minorHAnsi" w:cstheme="minorHAnsi"/>
          <w:szCs w:val="22"/>
        </w:rPr>
      </w:pPr>
      <w:r w:rsidRPr="000946AD">
        <w:rPr>
          <w:rFonts w:asciiTheme="minorHAnsi" w:hAnsiTheme="minorHAnsi" w:cstheme="minorHAnsi"/>
          <w:szCs w:val="22"/>
        </w:rPr>
        <w:t>Určí-li Objednatel pro stejnou oblast působnosti více Zástupců, je každý z nich oprávněn jednat v rozsahu své působnosti samostatně.</w:t>
      </w:r>
    </w:p>
    <w:p w14:paraId="622EC995" w14:textId="21903B9D"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může změnit svého </w:t>
      </w:r>
      <w:r w:rsidR="00521B88" w:rsidRPr="000946AD">
        <w:rPr>
          <w:rFonts w:asciiTheme="minorHAnsi" w:hAnsiTheme="minorHAnsi" w:cstheme="minorHAnsi"/>
          <w:szCs w:val="22"/>
        </w:rPr>
        <w:t>Z</w:t>
      </w:r>
      <w:r w:rsidRPr="000946AD">
        <w:rPr>
          <w:rFonts w:asciiTheme="minorHAnsi" w:hAnsiTheme="minorHAnsi" w:cstheme="minorHAnsi"/>
          <w:szCs w:val="22"/>
        </w:rPr>
        <w:t>ástupce písemným oznámením Objednateli, pokud Objednatel s touto změnou vysloví souhlas. Udělení tohoto souhlasu nesmí Objednatel bezdůvodně odepřít nebo zdržovat.</w:t>
      </w:r>
    </w:p>
    <w:p w14:paraId="37F85210" w14:textId="1BB455F6"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Veškerá jednání nebo pokyny Zástupce Zhotovitele se považují za jednání nebo pokyny Zhotovitele. </w:t>
      </w:r>
    </w:p>
    <w:p w14:paraId="4C711018"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jako své Zástupce určil: </w:t>
      </w:r>
    </w:p>
    <w:p w14:paraId="28835238" w14:textId="77777777" w:rsidR="00E151D4" w:rsidRPr="000946AD" w:rsidRDefault="00E151D4" w:rsidP="00911547">
      <w:pPr>
        <w:pStyle w:val="Odstavecseseznamem"/>
        <w:numPr>
          <w:ilvl w:val="0"/>
          <w:numId w:val="13"/>
        </w:numPr>
        <w:spacing w:before="0" w:after="160" w:line="276" w:lineRule="auto"/>
        <w:contextualSpacing w:val="0"/>
        <w:rPr>
          <w:rFonts w:asciiTheme="minorHAnsi" w:hAnsiTheme="minorHAnsi" w:cstheme="minorHAnsi"/>
          <w:szCs w:val="22"/>
        </w:rPr>
      </w:pPr>
      <w:r w:rsidRPr="000946AD">
        <w:rPr>
          <w:rFonts w:asciiTheme="minorHAnsi" w:hAnsiTheme="minorHAnsi" w:cstheme="minorHAnsi"/>
          <w:szCs w:val="22"/>
          <w:highlight w:val="yellow"/>
        </w:rPr>
        <w:t>[BUDE DOPLNĚNO]</w:t>
      </w:r>
    </w:p>
    <w:p w14:paraId="50F5FE97" w14:textId="77777777" w:rsidR="00E151D4" w:rsidRPr="000946AD" w:rsidRDefault="00E151D4" w:rsidP="00911547">
      <w:pPr>
        <w:pStyle w:val="Odstavecseseznamem"/>
        <w:numPr>
          <w:ilvl w:val="0"/>
          <w:numId w:val="13"/>
        </w:numPr>
        <w:spacing w:before="0" w:after="160" w:line="276" w:lineRule="auto"/>
        <w:contextualSpacing w:val="0"/>
        <w:rPr>
          <w:rFonts w:asciiTheme="minorHAnsi" w:hAnsiTheme="minorHAnsi" w:cstheme="minorHAnsi"/>
          <w:szCs w:val="22"/>
        </w:rPr>
      </w:pPr>
      <w:r w:rsidRPr="000946AD">
        <w:rPr>
          <w:rFonts w:asciiTheme="minorHAnsi" w:hAnsiTheme="minorHAnsi" w:cstheme="minorHAnsi"/>
          <w:szCs w:val="22"/>
          <w:highlight w:val="yellow"/>
        </w:rPr>
        <w:t>[BUDE DOPLNĚNO]</w:t>
      </w:r>
    </w:p>
    <w:p w14:paraId="6DE7BAC5"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Spolupráce a komunikace</w:t>
      </w:r>
    </w:p>
    <w:p w14:paraId="6DF50290" w14:textId="77777777" w:rsidR="00E151D4" w:rsidRPr="000946AD" w:rsidRDefault="00E151D4" w:rsidP="00911547">
      <w:pPr>
        <w:pStyle w:val="Normal2"/>
        <w:spacing w:after="160" w:line="276" w:lineRule="auto"/>
        <w:ind w:firstLine="0"/>
        <w:rPr>
          <w:rFonts w:asciiTheme="minorHAnsi" w:hAnsiTheme="minorHAnsi" w:cstheme="minorHAnsi"/>
          <w:szCs w:val="22"/>
        </w:rPr>
      </w:pPr>
      <w:r w:rsidRPr="000946AD">
        <w:rPr>
          <w:rFonts w:asciiTheme="minorHAnsi" w:hAnsiTheme="minorHAnsi" w:cstheme="minorHAnsi"/>
          <w:szCs w:val="22"/>
        </w:rPr>
        <w:t xml:space="preserve">Pokud jde o upřesnění či vyjasnění jakékoliv záležitosti týkající se výkladu této Smlouvy či jejích příloh ve vztahu k provádění Díla, budou vyjádření Zástupce Objednatele i Zástupce Zhotovitele </w:t>
      </w:r>
      <w:r w:rsidRPr="000946AD">
        <w:rPr>
          <w:rFonts w:asciiTheme="minorHAnsi" w:hAnsiTheme="minorHAnsi" w:cstheme="minorHAnsi"/>
          <w:szCs w:val="22"/>
        </w:rPr>
        <w:lastRenderedPageBreak/>
        <w:t>pro strany závazná. Pro vyloučení pochybností se však uvádí, že ani Zástupce Objednatele ani Zástupce Zhotovitele nejsou zmocněni ke změnám této Smlouvy, zejména ne ke změnám předmětu plnění.</w:t>
      </w:r>
    </w:p>
    <w:p w14:paraId="4AF49891" w14:textId="77777777" w:rsidR="00E151D4" w:rsidRPr="000946AD" w:rsidRDefault="00043FBF" w:rsidP="00FD7252">
      <w:pPr>
        <w:pStyle w:val="Odstavecseseznamem"/>
        <w:keepNext/>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36" w:name="_Toc440626702"/>
      <w:bookmarkStart w:id="37" w:name="_Toc440626930"/>
      <w:bookmarkStart w:id="38" w:name="_Toc440626969"/>
      <w:bookmarkStart w:id="39" w:name="_Toc440627014"/>
      <w:bookmarkStart w:id="40" w:name="_Toc440627060"/>
      <w:bookmarkStart w:id="41" w:name="_Toc440627230"/>
      <w:bookmarkStart w:id="42" w:name="_Toc366164889"/>
      <w:bookmarkStart w:id="43" w:name="_Toc514419991"/>
      <w:bookmarkStart w:id="44" w:name="_Toc158889334"/>
      <w:bookmarkStart w:id="45" w:name="_Ref162932853"/>
      <w:bookmarkEnd w:id="36"/>
      <w:bookmarkEnd w:id="37"/>
      <w:bookmarkEnd w:id="38"/>
      <w:bookmarkEnd w:id="39"/>
      <w:bookmarkEnd w:id="40"/>
      <w:bookmarkEnd w:id="41"/>
      <w:r w:rsidRPr="000946AD">
        <w:rPr>
          <w:rFonts w:asciiTheme="minorHAnsi" w:hAnsiTheme="minorHAnsi" w:cstheme="minorHAnsi"/>
          <w:b/>
          <w:caps/>
          <w:szCs w:val="22"/>
        </w:rPr>
        <w:t>Doba a místo plnění</w:t>
      </w:r>
      <w:bookmarkEnd w:id="42"/>
      <w:bookmarkEnd w:id="43"/>
    </w:p>
    <w:p w14:paraId="7AF3EC03" w14:textId="77777777" w:rsidR="001C43C1" w:rsidRPr="000946AD" w:rsidRDefault="001C43C1" w:rsidP="00911547">
      <w:pPr>
        <w:pStyle w:val="Nadpis2"/>
        <w:keepNext w:val="0"/>
        <w:spacing w:before="0" w:after="160" w:line="276" w:lineRule="auto"/>
        <w:rPr>
          <w:rFonts w:asciiTheme="minorHAnsi" w:hAnsiTheme="minorHAnsi" w:cstheme="minorHAnsi"/>
          <w:szCs w:val="22"/>
        </w:rPr>
      </w:pPr>
    </w:p>
    <w:p w14:paraId="1C9B752A" w14:textId="11915F86" w:rsidR="00F50E49" w:rsidRPr="000946AD" w:rsidRDefault="00E151D4" w:rsidP="00911547">
      <w:pPr>
        <w:pStyle w:val="Nadpis2"/>
        <w:keepNext w:val="0"/>
        <w:numPr>
          <w:ilvl w:val="1"/>
          <w:numId w:val="19"/>
        </w:numPr>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je povinen provádět Dílo </w:t>
      </w:r>
      <w:r w:rsidR="008F471F" w:rsidRPr="000946AD">
        <w:rPr>
          <w:rFonts w:asciiTheme="minorHAnsi" w:hAnsiTheme="minorHAnsi" w:cstheme="minorHAnsi"/>
          <w:szCs w:val="22"/>
        </w:rPr>
        <w:t>včas v níže uvedených termínech</w:t>
      </w:r>
      <w:r w:rsidR="00D50B3E" w:rsidRPr="000946AD">
        <w:rPr>
          <w:rFonts w:asciiTheme="minorHAnsi" w:hAnsiTheme="minorHAnsi" w:cstheme="minorHAnsi"/>
          <w:szCs w:val="22"/>
        </w:rPr>
        <w:t>.</w:t>
      </w:r>
    </w:p>
    <w:p w14:paraId="0AB49EFE" w14:textId="70320B3A" w:rsidR="004A742C" w:rsidRPr="0082298A" w:rsidRDefault="004A742C" w:rsidP="00911547">
      <w:pPr>
        <w:pStyle w:val="Nadpis3"/>
        <w:keepNext w:val="0"/>
        <w:spacing w:before="0" w:after="160" w:line="276" w:lineRule="auto"/>
        <w:rPr>
          <w:rFonts w:asciiTheme="minorHAnsi" w:hAnsiTheme="minorHAnsi"/>
        </w:rPr>
      </w:pPr>
      <w:r w:rsidRPr="0082298A">
        <w:rPr>
          <w:rFonts w:asciiTheme="minorHAnsi" w:hAnsiTheme="minorHAnsi"/>
        </w:rPr>
        <w:t xml:space="preserve">Zahájení </w:t>
      </w:r>
      <w:r w:rsidR="00B71759" w:rsidRPr="0082298A">
        <w:rPr>
          <w:rFonts w:asciiTheme="minorHAnsi" w:hAnsiTheme="minorHAnsi"/>
        </w:rPr>
        <w:t>S</w:t>
      </w:r>
      <w:r w:rsidRPr="0082298A">
        <w:rPr>
          <w:rFonts w:asciiTheme="minorHAnsi" w:hAnsiTheme="minorHAnsi"/>
        </w:rPr>
        <w:t>tavebních prací</w:t>
      </w:r>
      <w:r w:rsidR="00364C4D" w:rsidRPr="0082298A">
        <w:rPr>
          <w:rFonts w:asciiTheme="minorHAnsi" w:hAnsiTheme="minorHAnsi"/>
        </w:rPr>
        <w:t xml:space="preserve">: </w:t>
      </w:r>
      <w:r w:rsidR="00344663" w:rsidRPr="0082298A">
        <w:rPr>
          <w:rFonts w:asciiTheme="minorHAnsi" w:hAnsiTheme="minorHAnsi" w:cstheme="minorHAnsi"/>
          <w:szCs w:val="22"/>
        </w:rPr>
        <w:t>do 5 pracovních dnů</w:t>
      </w:r>
      <w:r w:rsidRPr="0082298A">
        <w:rPr>
          <w:rFonts w:asciiTheme="minorHAnsi" w:hAnsiTheme="minorHAnsi"/>
        </w:rPr>
        <w:t xml:space="preserve"> po </w:t>
      </w:r>
      <w:r w:rsidR="001D636D" w:rsidRPr="0082298A">
        <w:rPr>
          <w:rFonts w:asciiTheme="minorHAnsi" w:hAnsiTheme="minorHAnsi"/>
        </w:rPr>
        <w:t>předání staveniště</w:t>
      </w:r>
      <w:r w:rsidR="00AE088A" w:rsidRPr="0082298A">
        <w:rPr>
          <w:rFonts w:asciiTheme="minorHAnsi" w:hAnsiTheme="minorHAnsi" w:cstheme="minorHAnsi"/>
          <w:szCs w:val="22"/>
        </w:rPr>
        <w:t>;</w:t>
      </w:r>
    </w:p>
    <w:p w14:paraId="248DD103" w14:textId="102C0A5E" w:rsidR="00E151D4" w:rsidRPr="0082298A" w:rsidRDefault="004A742C" w:rsidP="00911547">
      <w:pPr>
        <w:pStyle w:val="Nadpis3"/>
        <w:keepNext w:val="0"/>
        <w:spacing w:before="0" w:after="160" w:line="276" w:lineRule="auto"/>
        <w:rPr>
          <w:rFonts w:asciiTheme="minorHAnsi" w:hAnsiTheme="minorHAnsi"/>
        </w:rPr>
      </w:pPr>
      <w:r w:rsidRPr="0082298A">
        <w:rPr>
          <w:rFonts w:asciiTheme="minorHAnsi" w:hAnsiTheme="minorHAnsi"/>
        </w:rPr>
        <w:t xml:space="preserve">Termín </w:t>
      </w:r>
      <w:r w:rsidR="00344663" w:rsidRPr="0082298A">
        <w:rPr>
          <w:rFonts w:asciiTheme="minorHAnsi" w:hAnsiTheme="minorHAnsi" w:cstheme="minorHAnsi"/>
          <w:szCs w:val="22"/>
        </w:rPr>
        <w:t>Dokončení Stavby</w:t>
      </w:r>
      <w:r w:rsidRPr="0082298A">
        <w:rPr>
          <w:rFonts w:asciiTheme="minorHAnsi" w:hAnsiTheme="minorHAnsi"/>
        </w:rPr>
        <w:t xml:space="preserve">: </w:t>
      </w:r>
      <w:r w:rsidR="005B1324" w:rsidRPr="0082298A">
        <w:rPr>
          <w:rFonts w:asciiTheme="minorHAnsi" w:hAnsiTheme="minorHAnsi"/>
        </w:rPr>
        <w:t>do 8 měsíců od zahájení Stavebních prací</w:t>
      </w:r>
      <w:r w:rsidR="00765F68" w:rsidRPr="0082298A">
        <w:rPr>
          <w:rFonts w:asciiTheme="minorHAnsi" w:hAnsiTheme="minorHAnsi"/>
        </w:rPr>
        <w:t>.</w:t>
      </w:r>
    </w:p>
    <w:p w14:paraId="3C2465F4"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Objednatel je oprávněn v průběhu provádění Díla požadovat po Zhotoviteli zprávy o průběžném stavu provádění Díla.</w:t>
      </w:r>
    </w:p>
    <w:p w14:paraId="5B68266B"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Doba plnění se přiměřeně prodlužuje o dobu, po kterou:</w:t>
      </w:r>
    </w:p>
    <w:p w14:paraId="4596BC79" w14:textId="1A2FE4DA" w:rsidR="00E151D4" w:rsidRPr="000946AD" w:rsidRDefault="00E151D4" w:rsidP="00911547">
      <w:pPr>
        <w:pStyle w:val="Nadpis3"/>
        <w:keepNext w:val="0"/>
        <w:spacing w:before="0" w:after="160" w:line="276" w:lineRule="auto"/>
        <w:rPr>
          <w:rFonts w:asciiTheme="minorHAnsi" w:hAnsiTheme="minorHAnsi" w:cstheme="minorHAnsi"/>
          <w:szCs w:val="22"/>
        </w:rPr>
      </w:pPr>
      <w:bookmarkStart w:id="46" w:name="_Ref514670033"/>
      <w:r w:rsidRPr="000946AD">
        <w:rPr>
          <w:rFonts w:asciiTheme="minorHAnsi" w:hAnsiTheme="minorHAnsi" w:cstheme="minorHAnsi"/>
          <w:szCs w:val="22"/>
        </w:rPr>
        <w:t>trvá překážka spočívající v klimatických podmínkách, které objektivně znemožňují Zhotoviteli provádění Stavebních prací;</w:t>
      </w:r>
      <w:bookmarkEnd w:id="46"/>
    </w:p>
    <w:p w14:paraId="42C9537C"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bylo provádění stavebních prací objektivně zdrženo v důsledku nepředvídatelných legislativních změn nebo živelní události; a</w:t>
      </w:r>
    </w:p>
    <w:p w14:paraId="40949A9B"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bookmarkStart w:id="47" w:name="_Ref514670059"/>
      <w:r w:rsidRPr="000946AD">
        <w:rPr>
          <w:rFonts w:asciiTheme="minorHAnsi" w:hAnsiTheme="minorHAnsi" w:cstheme="minorHAnsi"/>
          <w:szCs w:val="22"/>
        </w:rPr>
        <w:t>bylo provádění stavebních prací objektivně zdrženo v důsledku porušení povinností Objednatele obsažených v této Smlouvě.</w:t>
      </w:r>
      <w:bookmarkEnd w:id="47"/>
    </w:p>
    <w:p w14:paraId="0A274714" w14:textId="3A6B3478" w:rsidR="008B5EC2" w:rsidRPr="008B5EC2" w:rsidRDefault="005C364D" w:rsidP="00911547">
      <w:pPr>
        <w:pStyle w:val="Nadpis2"/>
        <w:keepNext w:val="0"/>
        <w:tabs>
          <w:tab w:val="clear" w:pos="1561"/>
        </w:tabs>
        <w:autoSpaceDE w:val="0"/>
        <w:autoSpaceDN w:val="0"/>
        <w:adjustRightInd w:val="0"/>
        <w:spacing w:before="0" w:after="160" w:line="276" w:lineRule="auto"/>
        <w:rPr>
          <w:rFonts w:asciiTheme="minorHAnsi" w:eastAsiaTheme="minorHAnsi" w:hAnsiTheme="minorHAnsi" w:cstheme="minorHAnsi"/>
          <w:szCs w:val="22"/>
        </w:rPr>
      </w:pPr>
      <w:r>
        <w:rPr>
          <w:rFonts w:asciiTheme="minorHAnsi" w:eastAsiaTheme="minorHAnsi" w:hAnsiTheme="minorHAnsi" w:cstheme="minorHAnsi"/>
          <w:szCs w:val="22"/>
        </w:rPr>
        <w:t xml:space="preserve">Zhotovitel se zavazuje </w:t>
      </w:r>
      <w:r w:rsidR="00A935AE">
        <w:rPr>
          <w:rFonts w:asciiTheme="minorHAnsi" w:eastAsiaTheme="minorHAnsi" w:hAnsiTheme="minorHAnsi" w:cstheme="minorHAnsi"/>
          <w:szCs w:val="22"/>
        </w:rPr>
        <w:t xml:space="preserve">informovat Objednatele a technický dozor o vzniku skutečností dle článku </w:t>
      </w:r>
      <w:r w:rsidR="00665BC2">
        <w:rPr>
          <w:rFonts w:asciiTheme="minorHAnsi" w:eastAsiaTheme="minorHAnsi" w:hAnsiTheme="minorHAnsi" w:cstheme="minorHAnsi"/>
          <w:szCs w:val="22"/>
        </w:rPr>
        <w:fldChar w:fldCharType="begin"/>
      </w:r>
      <w:r w:rsidR="00665BC2">
        <w:rPr>
          <w:rFonts w:asciiTheme="minorHAnsi" w:eastAsiaTheme="minorHAnsi" w:hAnsiTheme="minorHAnsi" w:cstheme="minorHAnsi"/>
          <w:szCs w:val="22"/>
        </w:rPr>
        <w:instrText xml:space="preserve"> REF _Ref514670033 \r \h </w:instrText>
      </w:r>
      <w:r w:rsidR="00665BC2">
        <w:rPr>
          <w:rFonts w:asciiTheme="minorHAnsi" w:eastAsiaTheme="minorHAnsi" w:hAnsiTheme="minorHAnsi" w:cstheme="minorHAnsi"/>
          <w:szCs w:val="22"/>
        </w:rPr>
      </w:r>
      <w:r w:rsidR="00665BC2">
        <w:rPr>
          <w:rFonts w:asciiTheme="minorHAnsi" w:eastAsiaTheme="minorHAnsi" w:hAnsiTheme="minorHAnsi" w:cstheme="minorHAnsi"/>
          <w:szCs w:val="22"/>
        </w:rPr>
        <w:fldChar w:fldCharType="separate"/>
      </w:r>
      <w:r w:rsidR="00665BC2">
        <w:rPr>
          <w:rFonts w:asciiTheme="minorHAnsi" w:eastAsiaTheme="minorHAnsi" w:hAnsiTheme="minorHAnsi" w:cstheme="minorHAnsi"/>
          <w:szCs w:val="22"/>
        </w:rPr>
        <w:t>4.3.1</w:t>
      </w:r>
      <w:r w:rsidR="00665BC2">
        <w:rPr>
          <w:rFonts w:asciiTheme="minorHAnsi" w:eastAsiaTheme="minorHAnsi" w:hAnsiTheme="minorHAnsi" w:cstheme="minorHAnsi"/>
          <w:szCs w:val="22"/>
        </w:rPr>
        <w:fldChar w:fldCharType="end"/>
      </w:r>
      <w:r w:rsidR="00A935AE">
        <w:rPr>
          <w:rFonts w:asciiTheme="minorHAnsi" w:eastAsiaTheme="minorHAnsi" w:hAnsiTheme="minorHAnsi" w:cstheme="minorHAnsi"/>
          <w:szCs w:val="22"/>
        </w:rPr>
        <w:t xml:space="preserve"> </w:t>
      </w:r>
      <w:r w:rsidR="00276662">
        <w:rPr>
          <w:rFonts w:asciiTheme="minorHAnsi" w:eastAsiaTheme="minorHAnsi" w:hAnsiTheme="minorHAnsi" w:cstheme="minorHAnsi"/>
          <w:szCs w:val="22"/>
        </w:rPr>
        <w:t>až</w:t>
      </w:r>
      <w:r w:rsidR="00665BC2">
        <w:rPr>
          <w:rFonts w:asciiTheme="minorHAnsi" w:eastAsiaTheme="minorHAnsi" w:hAnsiTheme="minorHAnsi" w:cstheme="minorHAnsi"/>
          <w:szCs w:val="22"/>
        </w:rPr>
        <w:t xml:space="preserve"> </w:t>
      </w:r>
      <w:r w:rsidR="00665BC2">
        <w:rPr>
          <w:rFonts w:asciiTheme="minorHAnsi" w:eastAsiaTheme="minorHAnsi" w:hAnsiTheme="minorHAnsi" w:cstheme="minorHAnsi"/>
          <w:szCs w:val="22"/>
        </w:rPr>
        <w:fldChar w:fldCharType="begin"/>
      </w:r>
      <w:r w:rsidR="00665BC2">
        <w:rPr>
          <w:rFonts w:asciiTheme="minorHAnsi" w:eastAsiaTheme="minorHAnsi" w:hAnsiTheme="minorHAnsi" w:cstheme="minorHAnsi"/>
          <w:szCs w:val="22"/>
        </w:rPr>
        <w:instrText xml:space="preserve"> REF _Ref514670059 \r \h </w:instrText>
      </w:r>
      <w:r w:rsidR="00665BC2">
        <w:rPr>
          <w:rFonts w:asciiTheme="minorHAnsi" w:eastAsiaTheme="minorHAnsi" w:hAnsiTheme="minorHAnsi" w:cstheme="minorHAnsi"/>
          <w:szCs w:val="22"/>
        </w:rPr>
      </w:r>
      <w:r w:rsidR="00665BC2">
        <w:rPr>
          <w:rFonts w:asciiTheme="minorHAnsi" w:eastAsiaTheme="minorHAnsi" w:hAnsiTheme="minorHAnsi" w:cstheme="minorHAnsi"/>
          <w:szCs w:val="22"/>
        </w:rPr>
        <w:fldChar w:fldCharType="separate"/>
      </w:r>
      <w:r w:rsidR="00665BC2">
        <w:rPr>
          <w:rFonts w:asciiTheme="minorHAnsi" w:eastAsiaTheme="minorHAnsi" w:hAnsiTheme="minorHAnsi" w:cstheme="minorHAnsi"/>
          <w:szCs w:val="22"/>
        </w:rPr>
        <w:t>4.3.3</w:t>
      </w:r>
      <w:r w:rsidR="00665BC2">
        <w:rPr>
          <w:rFonts w:asciiTheme="minorHAnsi" w:eastAsiaTheme="minorHAnsi" w:hAnsiTheme="minorHAnsi" w:cstheme="minorHAnsi"/>
          <w:szCs w:val="22"/>
        </w:rPr>
        <w:fldChar w:fldCharType="end"/>
      </w:r>
      <w:r w:rsidR="00665BC2">
        <w:rPr>
          <w:rFonts w:asciiTheme="minorHAnsi" w:eastAsiaTheme="minorHAnsi" w:hAnsiTheme="minorHAnsi" w:cstheme="minorHAnsi"/>
          <w:szCs w:val="22"/>
        </w:rPr>
        <w:t xml:space="preserve"> </w:t>
      </w:r>
      <w:r w:rsidR="00A935AE">
        <w:rPr>
          <w:rFonts w:asciiTheme="minorHAnsi" w:eastAsiaTheme="minorHAnsi" w:hAnsiTheme="minorHAnsi" w:cstheme="minorHAnsi"/>
          <w:szCs w:val="22"/>
        </w:rPr>
        <w:t xml:space="preserve">této Smlouvy </w:t>
      </w:r>
      <w:r>
        <w:rPr>
          <w:rFonts w:asciiTheme="minorHAnsi" w:eastAsiaTheme="minorHAnsi" w:hAnsiTheme="minorHAnsi" w:cstheme="minorHAnsi"/>
          <w:szCs w:val="22"/>
        </w:rPr>
        <w:t>neprodle</w:t>
      </w:r>
      <w:r w:rsidR="00A935AE">
        <w:rPr>
          <w:rFonts w:asciiTheme="minorHAnsi" w:eastAsiaTheme="minorHAnsi" w:hAnsiTheme="minorHAnsi" w:cstheme="minorHAnsi"/>
          <w:szCs w:val="22"/>
        </w:rPr>
        <w:t>ně po jejich vzniku.</w:t>
      </w:r>
      <w:r w:rsidR="00276662">
        <w:rPr>
          <w:rFonts w:asciiTheme="minorHAnsi" w:eastAsiaTheme="minorHAnsi" w:hAnsiTheme="minorHAnsi" w:cstheme="minorHAnsi"/>
          <w:szCs w:val="22"/>
        </w:rPr>
        <w:t xml:space="preserve"> Pokud Zhotovitel svévolně neinformuje Objednatele o důvodech prodloužení doby plnění dle článku 4.3.1 až 4.3.3 v přiměřené době od jejich vzniku, či existence, nemůže se dovolávat přiměřeného prodloužení doby plnění.</w:t>
      </w:r>
    </w:p>
    <w:p w14:paraId="7BB9BB8B" w14:textId="29F39CF9" w:rsidR="00AE088A" w:rsidRPr="00AE088A" w:rsidRDefault="00A935AE" w:rsidP="00911547">
      <w:pPr>
        <w:pStyle w:val="Nadpis2"/>
        <w:keepNext w:val="0"/>
        <w:tabs>
          <w:tab w:val="clear" w:pos="1561"/>
        </w:tabs>
        <w:autoSpaceDE w:val="0"/>
        <w:autoSpaceDN w:val="0"/>
        <w:adjustRightInd w:val="0"/>
        <w:spacing w:before="0" w:after="160" w:line="276" w:lineRule="auto"/>
        <w:rPr>
          <w:rFonts w:asciiTheme="minorHAnsi" w:eastAsiaTheme="minorHAnsi" w:hAnsiTheme="minorHAnsi" w:cstheme="minorHAnsi"/>
          <w:szCs w:val="22"/>
        </w:rPr>
      </w:pPr>
      <w:r>
        <w:rPr>
          <w:rFonts w:asciiTheme="minorHAnsi" w:hAnsiTheme="minorHAnsi" w:cstheme="minorHAnsi"/>
          <w:szCs w:val="22"/>
        </w:rPr>
        <w:t>Vznik a trvání s</w:t>
      </w:r>
      <w:r w:rsidR="00B208DF">
        <w:rPr>
          <w:rFonts w:asciiTheme="minorHAnsi" w:hAnsiTheme="minorHAnsi" w:cstheme="minorHAnsi"/>
          <w:szCs w:val="22"/>
        </w:rPr>
        <w:t>kutečnost</w:t>
      </w:r>
      <w:r>
        <w:rPr>
          <w:rFonts w:asciiTheme="minorHAnsi" w:hAnsiTheme="minorHAnsi" w:cstheme="minorHAnsi"/>
          <w:szCs w:val="22"/>
        </w:rPr>
        <w:t>í</w:t>
      </w:r>
      <w:r w:rsidR="00B208DF">
        <w:rPr>
          <w:rFonts w:asciiTheme="minorHAnsi" w:hAnsiTheme="minorHAnsi" w:cstheme="minorHAnsi"/>
          <w:szCs w:val="22"/>
        </w:rPr>
        <w:t xml:space="preserve"> dle článku </w:t>
      </w:r>
      <w:r w:rsidR="00665BC2">
        <w:rPr>
          <w:rFonts w:asciiTheme="minorHAnsi" w:eastAsiaTheme="minorHAnsi" w:hAnsiTheme="minorHAnsi" w:cstheme="minorHAnsi"/>
          <w:szCs w:val="22"/>
        </w:rPr>
        <w:fldChar w:fldCharType="begin"/>
      </w:r>
      <w:r w:rsidR="00665BC2">
        <w:rPr>
          <w:rFonts w:asciiTheme="minorHAnsi" w:eastAsiaTheme="minorHAnsi" w:hAnsiTheme="minorHAnsi" w:cstheme="minorHAnsi"/>
          <w:szCs w:val="22"/>
        </w:rPr>
        <w:instrText xml:space="preserve"> REF _Ref514670033 \r \h </w:instrText>
      </w:r>
      <w:r w:rsidR="00665BC2">
        <w:rPr>
          <w:rFonts w:asciiTheme="minorHAnsi" w:eastAsiaTheme="minorHAnsi" w:hAnsiTheme="minorHAnsi" w:cstheme="minorHAnsi"/>
          <w:szCs w:val="22"/>
        </w:rPr>
      </w:r>
      <w:r w:rsidR="00665BC2">
        <w:rPr>
          <w:rFonts w:asciiTheme="minorHAnsi" w:eastAsiaTheme="minorHAnsi" w:hAnsiTheme="minorHAnsi" w:cstheme="minorHAnsi"/>
          <w:szCs w:val="22"/>
        </w:rPr>
        <w:fldChar w:fldCharType="separate"/>
      </w:r>
      <w:r w:rsidR="00665BC2">
        <w:rPr>
          <w:rFonts w:asciiTheme="minorHAnsi" w:eastAsiaTheme="minorHAnsi" w:hAnsiTheme="minorHAnsi" w:cstheme="minorHAnsi"/>
          <w:szCs w:val="22"/>
        </w:rPr>
        <w:t>4.3.1</w:t>
      </w:r>
      <w:r w:rsidR="00665BC2">
        <w:rPr>
          <w:rFonts w:asciiTheme="minorHAnsi" w:eastAsiaTheme="minorHAnsi" w:hAnsiTheme="minorHAnsi" w:cstheme="minorHAnsi"/>
          <w:szCs w:val="22"/>
        </w:rPr>
        <w:fldChar w:fldCharType="end"/>
      </w:r>
      <w:r w:rsidR="00665BC2">
        <w:rPr>
          <w:rFonts w:asciiTheme="minorHAnsi" w:eastAsiaTheme="minorHAnsi" w:hAnsiTheme="minorHAnsi" w:cstheme="minorHAnsi"/>
          <w:szCs w:val="22"/>
        </w:rPr>
        <w:t xml:space="preserve"> – </w:t>
      </w:r>
      <w:r w:rsidR="00665BC2">
        <w:rPr>
          <w:rFonts w:asciiTheme="minorHAnsi" w:eastAsiaTheme="minorHAnsi" w:hAnsiTheme="minorHAnsi" w:cstheme="minorHAnsi"/>
          <w:szCs w:val="22"/>
        </w:rPr>
        <w:fldChar w:fldCharType="begin"/>
      </w:r>
      <w:r w:rsidR="00665BC2">
        <w:rPr>
          <w:rFonts w:asciiTheme="minorHAnsi" w:eastAsiaTheme="minorHAnsi" w:hAnsiTheme="minorHAnsi" w:cstheme="minorHAnsi"/>
          <w:szCs w:val="22"/>
        </w:rPr>
        <w:instrText xml:space="preserve"> REF _Ref514670059 \r \h </w:instrText>
      </w:r>
      <w:r w:rsidR="00665BC2">
        <w:rPr>
          <w:rFonts w:asciiTheme="minorHAnsi" w:eastAsiaTheme="minorHAnsi" w:hAnsiTheme="minorHAnsi" w:cstheme="minorHAnsi"/>
          <w:szCs w:val="22"/>
        </w:rPr>
      </w:r>
      <w:r w:rsidR="00665BC2">
        <w:rPr>
          <w:rFonts w:asciiTheme="minorHAnsi" w:eastAsiaTheme="minorHAnsi" w:hAnsiTheme="minorHAnsi" w:cstheme="minorHAnsi"/>
          <w:szCs w:val="22"/>
        </w:rPr>
        <w:fldChar w:fldCharType="separate"/>
      </w:r>
      <w:r w:rsidR="00665BC2">
        <w:rPr>
          <w:rFonts w:asciiTheme="minorHAnsi" w:eastAsiaTheme="minorHAnsi" w:hAnsiTheme="minorHAnsi" w:cstheme="minorHAnsi"/>
          <w:szCs w:val="22"/>
        </w:rPr>
        <w:t>4.3.3</w:t>
      </w:r>
      <w:r w:rsidR="00665BC2">
        <w:rPr>
          <w:rFonts w:asciiTheme="minorHAnsi" w:eastAsiaTheme="minorHAnsi" w:hAnsiTheme="minorHAnsi" w:cstheme="minorHAnsi"/>
          <w:szCs w:val="22"/>
        </w:rPr>
        <w:fldChar w:fldCharType="end"/>
      </w:r>
      <w:r w:rsidR="00B208DF">
        <w:rPr>
          <w:rFonts w:asciiTheme="minorHAnsi" w:hAnsiTheme="minorHAnsi" w:cstheme="minorHAnsi"/>
          <w:szCs w:val="22"/>
        </w:rPr>
        <w:t xml:space="preserve"> této Smlouvy</w:t>
      </w:r>
      <w:r w:rsidR="008B5EC2">
        <w:rPr>
          <w:rFonts w:asciiTheme="minorHAnsi" w:hAnsiTheme="minorHAnsi" w:cstheme="minorHAnsi"/>
          <w:szCs w:val="22"/>
        </w:rPr>
        <w:t xml:space="preserve"> </w:t>
      </w:r>
      <w:r w:rsidR="00AE088A" w:rsidRPr="000946AD">
        <w:rPr>
          <w:rFonts w:asciiTheme="minorHAnsi" w:hAnsiTheme="minorHAnsi" w:cstheme="minorHAnsi"/>
          <w:szCs w:val="22"/>
        </w:rPr>
        <w:t>je povinen prokázat Zhotovitel</w:t>
      </w:r>
      <w:r w:rsidR="008B5EC2">
        <w:rPr>
          <w:rFonts w:asciiTheme="minorHAnsi" w:hAnsiTheme="minorHAnsi" w:cstheme="minorHAnsi"/>
          <w:szCs w:val="22"/>
        </w:rPr>
        <w:t>.</w:t>
      </w:r>
    </w:p>
    <w:p w14:paraId="1FFC0EFE" w14:textId="53799E46" w:rsidR="00E151D4" w:rsidRPr="000946AD" w:rsidRDefault="00E151D4" w:rsidP="00911547">
      <w:pPr>
        <w:pStyle w:val="Nadpis2"/>
        <w:keepNext w:val="0"/>
        <w:tabs>
          <w:tab w:val="clear" w:pos="1561"/>
        </w:tabs>
        <w:autoSpaceDE w:val="0"/>
        <w:autoSpaceDN w:val="0"/>
        <w:adjustRightInd w:val="0"/>
        <w:spacing w:before="0" w:after="160" w:line="276" w:lineRule="auto"/>
        <w:rPr>
          <w:rFonts w:asciiTheme="minorHAnsi" w:eastAsiaTheme="minorHAnsi" w:hAnsiTheme="minorHAnsi" w:cstheme="minorHAnsi"/>
          <w:szCs w:val="22"/>
        </w:rPr>
      </w:pPr>
      <w:r w:rsidRPr="000946AD">
        <w:rPr>
          <w:rFonts w:asciiTheme="minorHAnsi" w:hAnsiTheme="minorHAnsi" w:cstheme="minorHAnsi"/>
          <w:szCs w:val="22"/>
        </w:rPr>
        <w:t xml:space="preserve">Místem plnění Díla </w:t>
      </w:r>
      <w:r w:rsidR="00BF38B3">
        <w:rPr>
          <w:rFonts w:asciiTheme="minorHAnsi" w:hAnsiTheme="minorHAnsi" w:cstheme="minorHAnsi"/>
          <w:szCs w:val="22"/>
        </w:rPr>
        <w:t xml:space="preserve">je areál Podorlické vzdělávací centrum, Dobruška, </w:t>
      </w:r>
      <w:proofErr w:type="spellStart"/>
      <w:r w:rsidR="00BF38B3">
        <w:rPr>
          <w:rFonts w:asciiTheme="minorHAnsi" w:hAnsiTheme="minorHAnsi" w:cstheme="minorHAnsi"/>
          <w:szCs w:val="22"/>
        </w:rPr>
        <w:t>Pulická</w:t>
      </w:r>
      <w:proofErr w:type="spellEnd"/>
      <w:r w:rsidR="00BF38B3">
        <w:rPr>
          <w:rFonts w:asciiTheme="minorHAnsi" w:hAnsiTheme="minorHAnsi" w:cstheme="minorHAnsi"/>
          <w:szCs w:val="22"/>
        </w:rPr>
        <w:t xml:space="preserve"> 695, 518 01 Dobruška</w:t>
      </w:r>
      <w:r w:rsidR="00DA04FC">
        <w:rPr>
          <w:rFonts w:asciiTheme="minorHAnsi" w:hAnsiTheme="minorHAnsi" w:cstheme="minorHAnsi"/>
          <w:szCs w:val="22"/>
        </w:rPr>
        <w:t xml:space="preserve"> na pozemcích </w:t>
      </w:r>
      <w:proofErr w:type="spellStart"/>
      <w:r w:rsidR="005B1324" w:rsidRPr="000946AD">
        <w:rPr>
          <w:rFonts w:asciiTheme="minorHAnsi" w:hAnsiTheme="minorHAnsi" w:cstheme="minorHAnsi"/>
          <w:szCs w:val="22"/>
        </w:rPr>
        <w:t>parc</w:t>
      </w:r>
      <w:proofErr w:type="spellEnd"/>
      <w:r w:rsidR="005B1324" w:rsidRPr="000946AD">
        <w:rPr>
          <w:rFonts w:asciiTheme="minorHAnsi" w:hAnsiTheme="minorHAnsi" w:cstheme="minorHAnsi"/>
          <w:szCs w:val="22"/>
        </w:rPr>
        <w:t xml:space="preserve">. č. 1237/1, </w:t>
      </w:r>
      <w:proofErr w:type="spellStart"/>
      <w:r w:rsidR="005B1324" w:rsidRPr="000946AD">
        <w:rPr>
          <w:rFonts w:asciiTheme="minorHAnsi" w:hAnsiTheme="minorHAnsi" w:cstheme="minorHAnsi"/>
          <w:szCs w:val="22"/>
        </w:rPr>
        <w:t>parc</w:t>
      </w:r>
      <w:proofErr w:type="spellEnd"/>
      <w:r w:rsidR="005B1324" w:rsidRPr="000946AD">
        <w:rPr>
          <w:rFonts w:asciiTheme="minorHAnsi" w:hAnsiTheme="minorHAnsi" w:cstheme="minorHAnsi"/>
          <w:szCs w:val="22"/>
        </w:rPr>
        <w:t xml:space="preserve">. č. 1237/2, </w:t>
      </w:r>
      <w:proofErr w:type="spellStart"/>
      <w:r w:rsidR="00043FBF" w:rsidRPr="000946AD">
        <w:rPr>
          <w:rFonts w:asciiTheme="minorHAnsi" w:hAnsiTheme="minorHAnsi" w:cstheme="minorHAnsi"/>
          <w:szCs w:val="22"/>
        </w:rPr>
        <w:t>parc</w:t>
      </w:r>
      <w:proofErr w:type="spellEnd"/>
      <w:r w:rsidR="00043FBF" w:rsidRPr="000946AD">
        <w:rPr>
          <w:rFonts w:asciiTheme="minorHAnsi" w:hAnsiTheme="minorHAnsi" w:cstheme="minorHAnsi"/>
          <w:szCs w:val="22"/>
        </w:rPr>
        <w:t xml:space="preserve">. č. </w:t>
      </w:r>
      <w:r w:rsidR="005B1324" w:rsidRPr="000946AD">
        <w:rPr>
          <w:rFonts w:asciiTheme="minorHAnsi" w:hAnsiTheme="minorHAnsi" w:cstheme="minorHAnsi"/>
          <w:szCs w:val="22"/>
        </w:rPr>
        <w:t xml:space="preserve">1241 a </w:t>
      </w:r>
      <w:proofErr w:type="spellStart"/>
      <w:r w:rsidR="005B1324" w:rsidRPr="000946AD">
        <w:rPr>
          <w:rFonts w:asciiTheme="minorHAnsi" w:hAnsiTheme="minorHAnsi" w:cstheme="minorHAnsi"/>
          <w:szCs w:val="22"/>
        </w:rPr>
        <w:t>parc</w:t>
      </w:r>
      <w:proofErr w:type="spellEnd"/>
      <w:r w:rsidR="005B1324" w:rsidRPr="000946AD">
        <w:rPr>
          <w:rFonts w:asciiTheme="minorHAnsi" w:hAnsiTheme="minorHAnsi" w:cstheme="minorHAnsi"/>
          <w:szCs w:val="22"/>
        </w:rPr>
        <w:t xml:space="preserve"> č. 1242, </w:t>
      </w:r>
      <w:r w:rsidR="00043FBF" w:rsidRPr="000946AD">
        <w:rPr>
          <w:rFonts w:asciiTheme="minorHAnsi" w:hAnsiTheme="minorHAnsi" w:cstheme="minorHAnsi"/>
          <w:szCs w:val="22"/>
        </w:rPr>
        <w:t xml:space="preserve">v obci a </w:t>
      </w:r>
      <w:proofErr w:type="spellStart"/>
      <w:r w:rsidR="00043FBF" w:rsidRPr="000946AD">
        <w:rPr>
          <w:rFonts w:asciiTheme="minorHAnsi" w:hAnsiTheme="minorHAnsi" w:cstheme="minorHAnsi"/>
          <w:szCs w:val="22"/>
        </w:rPr>
        <w:t>k.ú</w:t>
      </w:r>
      <w:proofErr w:type="spellEnd"/>
      <w:r w:rsidR="00043FBF" w:rsidRPr="000946AD">
        <w:rPr>
          <w:rFonts w:asciiTheme="minorHAnsi" w:hAnsiTheme="minorHAnsi" w:cstheme="minorHAnsi"/>
          <w:szCs w:val="22"/>
        </w:rPr>
        <w:t xml:space="preserve">. </w:t>
      </w:r>
      <w:r w:rsidR="005B1324" w:rsidRPr="000946AD">
        <w:rPr>
          <w:rFonts w:asciiTheme="minorHAnsi" w:hAnsiTheme="minorHAnsi" w:cstheme="minorHAnsi"/>
          <w:szCs w:val="22"/>
        </w:rPr>
        <w:t>Dobruška</w:t>
      </w:r>
      <w:r w:rsidRPr="000946AD">
        <w:rPr>
          <w:rFonts w:asciiTheme="minorHAnsi" w:hAnsiTheme="minorHAnsi" w:cstheme="minorHAnsi"/>
          <w:szCs w:val="22"/>
        </w:rPr>
        <w:t xml:space="preserve">. </w:t>
      </w:r>
    </w:p>
    <w:p w14:paraId="39660245" w14:textId="0916E53B" w:rsidR="00E151D4" w:rsidRPr="000946AD" w:rsidRDefault="006C7173"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48" w:name="_Toc440626712"/>
      <w:bookmarkStart w:id="49" w:name="_Toc440626932"/>
      <w:bookmarkStart w:id="50" w:name="_Toc440626971"/>
      <w:bookmarkStart w:id="51" w:name="_Toc440627016"/>
      <w:bookmarkStart w:id="52" w:name="_Toc440627062"/>
      <w:bookmarkStart w:id="53" w:name="_Toc440627232"/>
      <w:bookmarkStart w:id="54" w:name="_Toc366164890"/>
      <w:bookmarkStart w:id="55" w:name="_Ref413678899"/>
      <w:bookmarkStart w:id="56" w:name="_Toc514419992"/>
      <w:bookmarkEnd w:id="48"/>
      <w:bookmarkEnd w:id="49"/>
      <w:bookmarkEnd w:id="50"/>
      <w:bookmarkEnd w:id="51"/>
      <w:bookmarkEnd w:id="52"/>
      <w:bookmarkEnd w:id="53"/>
      <w:r w:rsidRPr="000946AD">
        <w:rPr>
          <w:rFonts w:asciiTheme="minorHAnsi" w:hAnsiTheme="minorHAnsi" w:cstheme="minorHAnsi"/>
          <w:b/>
          <w:caps/>
          <w:szCs w:val="22"/>
        </w:rPr>
        <w:t>Změny díla v průběhu plnění</w:t>
      </w:r>
      <w:bookmarkEnd w:id="54"/>
      <w:bookmarkEnd w:id="55"/>
      <w:bookmarkEnd w:id="56"/>
    </w:p>
    <w:p w14:paraId="378E5B3B" w14:textId="77777777" w:rsidR="001C43C1" w:rsidRPr="000946AD" w:rsidRDefault="001C43C1" w:rsidP="00911547">
      <w:pPr>
        <w:pStyle w:val="Nadpis2"/>
        <w:keepNext w:val="0"/>
        <w:spacing w:before="0" w:after="160" w:line="276" w:lineRule="auto"/>
        <w:rPr>
          <w:rFonts w:asciiTheme="minorHAnsi" w:hAnsiTheme="minorHAnsi" w:cstheme="minorHAnsi"/>
          <w:szCs w:val="22"/>
        </w:rPr>
      </w:pPr>
    </w:p>
    <w:p w14:paraId="1971E344" w14:textId="6292DF53" w:rsidR="00E151D4" w:rsidRPr="000946AD" w:rsidRDefault="00E151D4" w:rsidP="00911547">
      <w:pPr>
        <w:pStyle w:val="Nadpis2"/>
        <w:keepNext w:val="0"/>
        <w:numPr>
          <w:ilvl w:val="1"/>
          <w:numId w:val="20"/>
        </w:numPr>
        <w:spacing w:before="0" w:after="160" w:line="276" w:lineRule="auto"/>
        <w:rPr>
          <w:rFonts w:asciiTheme="minorHAnsi" w:hAnsiTheme="minorHAnsi" w:cstheme="minorHAnsi"/>
          <w:szCs w:val="22"/>
        </w:rPr>
      </w:pPr>
      <w:r w:rsidRPr="000946AD">
        <w:rPr>
          <w:rFonts w:asciiTheme="minorHAnsi" w:hAnsiTheme="minorHAnsi" w:cstheme="minorHAnsi"/>
          <w:szCs w:val="22"/>
        </w:rPr>
        <w:t>Kterákoliv ze smluvních stran je oprávněna písemně navrhnout změnu Díla před jeho dokončením. Obě smluvní strany se zavazují provést hodnocení dopadů navrhovaných změn Díla (zejména na rozsah, kvalitu, termíny a cenu) a své stanovisko písemně oznámit v přiměřené lhůtě, nejpozději však do dvaceti (20) pracovních dnů, druhé smluvní straně.</w:t>
      </w:r>
    </w:p>
    <w:p w14:paraId="41286525"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Realizaci změn Díla musí schválit obě smluvní strany způsobem, který odpovídá charakteru navržených změn. Každá změna Díla, týkající se zejména rozsahu plnění, technického řešení, ceny a termínu plnění, musí být řešena formou písemného a oboustranně podepsaného dodatku ke Smlouvě.</w:t>
      </w:r>
    </w:p>
    <w:p w14:paraId="5B70469D" w14:textId="77777777" w:rsidR="008B58E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Jakékoliv změny Díla budou smluvními stranami dohodnuty zejména tím způsobem, aby </w:t>
      </w:r>
      <w:r w:rsidR="00742F50" w:rsidRPr="000946AD">
        <w:rPr>
          <w:rFonts w:asciiTheme="minorHAnsi" w:hAnsiTheme="minorHAnsi" w:cstheme="minorHAnsi"/>
          <w:szCs w:val="22"/>
        </w:rPr>
        <w:t>byly v souladu se zákonem č. 13</w:t>
      </w:r>
      <w:r w:rsidR="008B58E4" w:rsidRPr="000946AD">
        <w:rPr>
          <w:rFonts w:asciiTheme="minorHAnsi" w:hAnsiTheme="minorHAnsi" w:cstheme="minorHAnsi"/>
          <w:szCs w:val="22"/>
        </w:rPr>
        <w:t>4/201</w:t>
      </w:r>
      <w:r w:rsidRPr="000946AD">
        <w:rPr>
          <w:rFonts w:asciiTheme="minorHAnsi" w:hAnsiTheme="minorHAnsi" w:cstheme="minorHAnsi"/>
          <w:szCs w:val="22"/>
        </w:rPr>
        <w:t xml:space="preserve">6 Sb., o </w:t>
      </w:r>
      <w:r w:rsidR="008B58E4" w:rsidRPr="000946AD">
        <w:rPr>
          <w:rFonts w:asciiTheme="minorHAnsi" w:hAnsiTheme="minorHAnsi" w:cstheme="minorHAnsi"/>
          <w:szCs w:val="22"/>
        </w:rPr>
        <w:t>zadávání veřejných zakázek</w:t>
      </w:r>
      <w:r w:rsidRPr="000946AD">
        <w:rPr>
          <w:rFonts w:asciiTheme="minorHAnsi" w:hAnsiTheme="minorHAnsi" w:cstheme="minorHAnsi"/>
          <w:szCs w:val="22"/>
        </w:rPr>
        <w:t xml:space="preserve"> (dále jen „</w:t>
      </w:r>
      <w:r w:rsidRPr="000946AD">
        <w:rPr>
          <w:rFonts w:asciiTheme="minorHAnsi" w:hAnsiTheme="minorHAnsi" w:cstheme="minorHAnsi"/>
          <w:b/>
          <w:szCs w:val="22"/>
        </w:rPr>
        <w:t>Z</w:t>
      </w:r>
      <w:r w:rsidR="008B58E4" w:rsidRPr="000946AD">
        <w:rPr>
          <w:rFonts w:asciiTheme="minorHAnsi" w:hAnsiTheme="minorHAnsi" w:cstheme="minorHAnsi"/>
          <w:b/>
          <w:szCs w:val="22"/>
        </w:rPr>
        <w:t>Z</w:t>
      </w:r>
      <w:r w:rsidRPr="000946AD">
        <w:rPr>
          <w:rFonts w:asciiTheme="minorHAnsi" w:hAnsiTheme="minorHAnsi" w:cstheme="minorHAnsi"/>
          <w:b/>
          <w:szCs w:val="22"/>
        </w:rPr>
        <w:t>VZ</w:t>
      </w:r>
      <w:r w:rsidRPr="000946AD">
        <w:rPr>
          <w:rFonts w:asciiTheme="minorHAnsi" w:hAnsiTheme="minorHAnsi" w:cstheme="minorHAnsi"/>
          <w:szCs w:val="22"/>
        </w:rPr>
        <w:t>“).</w:t>
      </w:r>
    </w:p>
    <w:p w14:paraId="24BF2210" w14:textId="77777777" w:rsidR="004F0224" w:rsidRPr="000946AD" w:rsidRDefault="008B58E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se zavazuje poskytnout veškerou potřebnou součinnost za účelem naplnění požadavků zákona o zadávání veřejných zakázek a postupovat při </w:t>
      </w:r>
      <w:r w:rsidR="003070C9" w:rsidRPr="000946AD">
        <w:rPr>
          <w:rFonts w:asciiTheme="minorHAnsi" w:hAnsiTheme="minorHAnsi" w:cstheme="minorHAnsi"/>
          <w:szCs w:val="22"/>
        </w:rPr>
        <w:t>změně Díla dle této Smlouvy</w:t>
      </w:r>
      <w:r w:rsidRPr="000946AD">
        <w:rPr>
          <w:rFonts w:asciiTheme="minorHAnsi" w:hAnsiTheme="minorHAnsi" w:cstheme="minorHAnsi"/>
          <w:szCs w:val="22"/>
        </w:rPr>
        <w:t xml:space="preserve">. </w:t>
      </w:r>
    </w:p>
    <w:p w14:paraId="4D462555" w14:textId="551F615F" w:rsidR="00E151D4" w:rsidRPr="000946AD" w:rsidRDefault="008B58E4" w:rsidP="00911547">
      <w:pPr>
        <w:pStyle w:val="Nadpis2"/>
        <w:keepNext w:val="0"/>
        <w:numPr>
          <w:ilvl w:val="0"/>
          <w:numId w:val="1"/>
        </w:numPr>
        <w:spacing w:before="0" w:after="160" w:line="276" w:lineRule="auto"/>
        <w:jc w:val="center"/>
        <w:rPr>
          <w:rFonts w:asciiTheme="minorHAnsi" w:hAnsiTheme="minorHAnsi" w:cstheme="minorHAnsi"/>
          <w:b/>
          <w:caps/>
          <w:vanish/>
          <w:kern w:val="28"/>
          <w:szCs w:val="22"/>
        </w:rPr>
      </w:pPr>
      <w:bookmarkStart w:id="57" w:name="_Toc440626717"/>
      <w:bookmarkStart w:id="58" w:name="_Toc440626934"/>
      <w:bookmarkStart w:id="59" w:name="_Toc440626973"/>
      <w:bookmarkStart w:id="60" w:name="_Toc440627018"/>
      <w:bookmarkStart w:id="61" w:name="_Toc440627064"/>
      <w:bookmarkStart w:id="62" w:name="_Toc440627234"/>
      <w:bookmarkStart w:id="63" w:name="_Toc366164891"/>
      <w:bookmarkStart w:id="64" w:name="_Ref367871090"/>
      <w:bookmarkEnd w:id="57"/>
      <w:bookmarkEnd w:id="58"/>
      <w:bookmarkEnd w:id="59"/>
      <w:bookmarkEnd w:id="60"/>
      <w:bookmarkEnd w:id="61"/>
      <w:bookmarkEnd w:id="62"/>
      <w:r w:rsidRPr="000946AD">
        <w:rPr>
          <w:rFonts w:asciiTheme="minorHAnsi" w:hAnsiTheme="minorHAnsi" w:cstheme="minorHAnsi"/>
          <w:b/>
          <w:caps/>
          <w:szCs w:val="22"/>
        </w:rPr>
        <w:lastRenderedPageBreak/>
        <w:t>Cena</w:t>
      </w:r>
      <w:bookmarkEnd w:id="63"/>
    </w:p>
    <w:p w14:paraId="15B73660" w14:textId="77777777" w:rsidR="001C43C1" w:rsidRPr="000946AD" w:rsidRDefault="001C43C1" w:rsidP="00911547">
      <w:pPr>
        <w:pStyle w:val="Nadpis2"/>
        <w:keepNext w:val="0"/>
        <w:spacing w:before="0" w:after="160" w:line="276" w:lineRule="auto"/>
        <w:rPr>
          <w:rFonts w:asciiTheme="minorHAnsi" w:hAnsiTheme="minorHAnsi" w:cstheme="minorHAnsi"/>
          <w:szCs w:val="22"/>
        </w:rPr>
      </w:pPr>
    </w:p>
    <w:p w14:paraId="17130027" w14:textId="5B097AC1" w:rsidR="00E151D4" w:rsidRPr="000946AD" w:rsidRDefault="00E151D4" w:rsidP="00911547">
      <w:pPr>
        <w:pStyle w:val="Nadpis2"/>
        <w:keepNext w:val="0"/>
        <w:numPr>
          <w:ilvl w:val="1"/>
          <w:numId w:val="21"/>
        </w:numPr>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Cena za provedení Díla byla smluvními stranami dohodnuta v celkové výši </w:t>
      </w:r>
      <w:r w:rsidRPr="000946AD">
        <w:rPr>
          <w:rFonts w:asciiTheme="minorHAnsi" w:hAnsiTheme="minorHAnsi" w:cstheme="minorHAnsi"/>
          <w:b/>
          <w:szCs w:val="22"/>
          <w:highlight w:val="yellow"/>
        </w:rPr>
        <w:t>[●DOPLNÍ UCHAZEČ V NABÍDCE</w:t>
      </w:r>
      <w:r w:rsidRPr="000946AD">
        <w:rPr>
          <w:rFonts w:asciiTheme="minorHAnsi" w:hAnsiTheme="minorHAnsi" w:cstheme="minorHAnsi"/>
          <w:szCs w:val="22"/>
        </w:rPr>
        <w:t xml:space="preserve">] Kč bez DPH, (slovy: </w:t>
      </w:r>
      <w:r w:rsidRPr="000946AD">
        <w:rPr>
          <w:rFonts w:asciiTheme="minorHAnsi" w:hAnsiTheme="minorHAnsi" w:cstheme="minorHAnsi"/>
          <w:b/>
          <w:szCs w:val="22"/>
          <w:highlight w:val="yellow"/>
        </w:rPr>
        <w:t>[●DOPLNÍ UCHAZEČ V NABÍDCE</w:t>
      </w:r>
      <w:r w:rsidRPr="000946AD">
        <w:rPr>
          <w:rFonts w:asciiTheme="minorHAnsi" w:hAnsiTheme="minorHAnsi" w:cstheme="minorHAnsi"/>
          <w:szCs w:val="22"/>
        </w:rPr>
        <w:t xml:space="preserve">] korun českých bez DPH), jako pevná a neměnná a s výjimkou případů výslovně uvedených v této Smlouvě nepřekročitelná (dále jen </w:t>
      </w:r>
      <w:r w:rsidRPr="000946AD">
        <w:rPr>
          <w:rFonts w:asciiTheme="minorHAnsi" w:hAnsiTheme="minorHAnsi" w:cstheme="minorHAnsi"/>
          <w:b/>
          <w:szCs w:val="22"/>
        </w:rPr>
        <w:t>„Cena“</w:t>
      </w:r>
      <w:r w:rsidRPr="000946AD">
        <w:rPr>
          <w:rFonts w:asciiTheme="minorHAnsi" w:hAnsiTheme="minorHAnsi" w:cstheme="minorHAnsi"/>
          <w:szCs w:val="22"/>
        </w:rPr>
        <w:t xml:space="preserve">). </w:t>
      </w:r>
      <w:bookmarkEnd w:id="64"/>
    </w:p>
    <w:p w14:paraId="4EF99C94"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Zhotovitel potvrzuje, že:</w:t>
      </w:r>
    </w:p>
    <w:p w14:paraId="58F8AD62" w14:textId="266C63BF"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Cena obsahuje veškeré náklady nezbytné pro řádné a včasné provedení Díla včetně nákladů souvisejících (např. správní a místní poplatky, včetně nákladů a poplatků spojených s likvidací odpadů, vedlejší a ostatní náklady, náklady spojené s veškerými bezpečnostními a ochrannými opatřeními, náklady spojené s dopravou do místa plnění, náklady spojené s nocležným, s telefonickými hovory apod.);</w:t>
      </w:r>
    </w:p>
    <w:p w14:paraId="57207DB7" w14:textId="77777777"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Cena zahrnuje veškeré plnění, které se Zhotovitel na základě nabídky předložené Zhotovitelem v Zadávacím řízení a této Smlouvy zavázal poskytnout Objednateli; a</w:t>
      </w:r>
    </w:p>
    <w:p w14:paraId="1483ABA7" w14:textId="6C01584F"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se seznámil se všemi okolnostmi, informacemi a skutečnostmi, které mohou mít vliv na výši Ceny a že informace poskytnuté Objednatelem v rámci Zadávacího řízení považuje za dostatečné.</w:t>
      </w:r>
    </w:p>
    <w:p w14:paraId="1A5CD4CD" w14:textId="7D57596A"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Cena Díla bez DPH je cenou nejvýše přípustnou a nelze ji překročit s výjimkou případných změn Díla sjednaných písemně dodatkem ke Smlouvě, který musí být předem písemně odsouhlasen Objednatelem, a dohodnutých zejména tím způsobem, aby byly v souladu se Z</w:t>
      </w:r>
      <w:r w:rsidR="00476629" w:rsidRPr="000946AD">
        <w:rPr>
          <w:rFonts w:asciiTheme="minorHAnsi" w:hAnsiTheme="minorHAnsi" w:cstheme="minorHAnsi"/>
          <w:szCs w:val="22"/>
        </w:rPr>
        <w:t>Z</w:t>
      </w:r>
      <w:r w:rsidRPr="000946AD">
        <w:rPr>
          <w:rFonts w:asciiTheme="minorHAnsi" w:hAnsiTheme="minorHAnsi" w:cstheme="minorHAnsi"/>
          <w:szCs w:val="22"/>
        </w:rPr>
        <w:t>VZ.</w:t>
      </w:r>
      <w:r w:rsidRPr="000946AD">
        <w:rPr>
          <w:rFonts w:asciiTheme="minorHAnsi" w:hAnsiTheme="minorHAnsi" w:cstheme="minorHAnsi"/>
          <w:szCs w:val="22"/>
          <w:highlight w:val="cyan"/>
        </w:rPr>
        <w:t xml:space="preserve"> </w:t>
      </w:r>
    </w:p>
    <w:p w14:paraId="765C799C"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Na sjednanou cenu Díla nemá vliv změna kurzu české měny k jiným měnám, ani případné zvýšení cen materiálů a dalších prostředků (včetně pracovních sil) potřebných k provedení Díla v průběhu plnění této Smlouvy.</w:t>
      </w:r>
    </w:p>
    <w:p w14:paraId="54B25E44" w14:textId="0435C718" w:rsidR="00E151D4" w:rsidRPr="002524CE" w:rsidRDefault="00E151D4" w:rsidP="00911547">
      <w:pPr>
        <w:pStyle w:val="Nadpis2"/>
        <w:keepNext w:val="0"/>
        <w:spacing w:before="0" w:after="160" w:line="276" w:lineRule="auto"/>
        <w:rPr>
          <w:rFonts w:asciiTheme="minorHAnsi" w:hAnsiTheme="minorHAnsi" w:cstheme="minorHAnsi"/>
          <w:szCs w:val="22"/>
        </w:rPr>
      </w:pPr>
      <w:bookmarkStart w:id="65" w:name="_Ref366161979"/>
      <w:r w:rsidRPr="002524CE">
        <w:rPr>
          <w:rFonts w:asciiTheme="minorHAnsi" w:hAnsiTheme="minorHAnsi" w:cstheme="minorHAnsi"/>
          <w:szCs w:val="22"/>
        </w:rPr>
        <w:t>Podrobnější specifikace Ceny je obsažena v příloze 4 této Smlouvy (oceněný Soupis prací).</w:t>
      </w:r>
      <w:bookmarkEnd w:id="65"/>
      <w:r w:rsidRPr="002524CE">
        <w:rPr>
          <w:rFonts w:asciiTheme="minorHAnsi" w:hAnsiTheme="minorHAnsi" w:cstheme="minorHAnsi"/>
          <w:szCs w:val="22"/>
        </w:rPr>
        <w:t xml:space="preserve"> </w:t>
      </w:r>
    </w:p>
    <w:p w14:paraId="59D735A3" w14:textId="7F695450"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Cena bude odpovídajícím způsobem snížena v případě, že některá část sjednaného plnění nebude provedena</w:t>
      </w:r>
      <w:r w:rsidR="00FA6946" w:rsidRPr="000946AD">
        <w:rPr>
          <w:rFonts w:asciiTheme="minorHAnsi" w:hAnsiTheme="minorHAnsi" w:cstheme="minorHAnsi"/>
          <w:szCs w:val="22"/>
        </w:rPr>
        <w:t>, a to na základě změnového listu</w:t>
      </w:r>
      <w:r w:rsidR="00491F67" w:rsidRPr="000946AD">
        <w:rPr>
          <w:rFonts w:asciiTheme="minorHAnsi" w:hAnsiTheme="minorHAnsi" w:cstheme="minorHAnsi"/>
          <w:szCs w:val="22"/>
        </w:rPr>
        <w:t xml:space="preserve"> odsouhlaseného Objednatelem</w:t>
      </w:r>
      <w:r w:rsidR="00631627" w:rsidRPr="000946AD">
        <w:rPr>
          <w:rFonts w:asciiTheme="minorHAnsi" w:hAnsiTheme="minorHAnsi" w:cstheme="minorHAnsi"/>
          <w:szCs w:val="22"/>
        </w:rPr>
        <w:t>, který bude obsahovat soupis skutečně provedených prací</w:t>
      </w:r>
      <w:r w:rsidRPr="000946AD">
        <w:rPr>
          <w:rFonts w:asciiTheme="minorHAnsi" w:hAnsiTheme="minorHAnsi" w:cstheme="minorHAnsi"/>
          <w:szCs w:val="22"/>
        </w:rPr>
        <w:t>.</w:t>
      </w:r>
      <w:r w:rsidR="00E67B24" w:rsidRPr="000946AD">
        <w:rPr>
          <w:rFonts w:asciiTheme="minorHAnsi" w:hAnsiTheme="minorHAnsi" w:cstheme="minorHAnsi"/>
          <w:szCs w:val="22"/>
        </w:rPr>
        <w:t xml:space="preserve"> </w:t>
      </w:r>
    </w:p>
    <w:p w14:paraId="6381D0C6" w14:textId="77777777" w:rsidR="008B58E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Úhrada Ceny, ať již jako celku či dílčích plnění, nemá vliv na uplatnění práva Objednatele z vad díla.</w:t>
      </w:r>
    </w:p>
    <w:p w14:paraId="2F241245" w14:textId="17FAE6E3" w:rsidR="00E151D4" w:rsidRPr="000946AD" w:rsidRDefault="005D46F1"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66" w:name="_Toc440626729"/>
      <w:bookmarkStart w:id="67" w:name="_Toc440626936"/>
      <w:bookmarkStart w:id="68" w:name="_Toc440626975"/>
      <w:bookmarkStart w:id="69" w:name="_Toc440627020"/>
      <w:bookmarkStart w:id="70" w:name="_Toc440627066"/>
      <w:bookmarkStart w:id="71" w:name="_Toc440627236"/>
      <w:bookmarkStart w:id="72" w:name="_Toc366164892"/>
      <w:bookmarkStart w:id="73" w:name="_Toc514419993"/>
      <w:bookmarkEnd w:id="66"/>
      <w:bookmarkEnd w:id="67"/>
      <w:bookmarkEnd w:id="68"/>
      <w:bookmarkEnd w:id="69"/>
      <w:bookmarkEnd w:id="70"/>
      <w:bookmarkEnd w:id="71"/>
      <w:r w:rsidRPr="000946AD">
        <w:rPr>
          <w:rFonts w:asciiTheme="minorHAnsi" w:hAnsiTheme="minorHAnsi" w:cstheme="minorHAnsi"/>
          <w:b/>
          <w:szCs w:val="22"/>
        </w:rPr>
        <w:t>PLATEBNÍ PODMÍNKY</w:t>
      </w:r>
      <w:bookmarkEnd w:id="72"/>
      <w:bookmarkEnd w:id="73"/>
    </w:p>
    <w:p w14:paraId="4A002EBB" w14:textId="77777777" w:rsidR="001C43C1" w:rsidRPr="000946AD" w:rsidRDefault="001C43C1" w:rsidP="00911547">
      <w:pPr>
        <w:pStyle w:val="Nadpis2"/>
        <w:keepNext w:val="0"/>
        <w:spacing w:before="0" w:after="160" w:line="276" w:lineRule="auto"/>
        <w:rPr>
          <w:rFonts w:asciiTheme="minorHAnsi" w:hAnsiTheme="minorHAnsi" w:cstheme="minorHAnsi"/>
          <w:szCs w:val="22"/>
        </w:rPr>
      </w:pPr>
    </w:p>
    <w:p w14:paraId="15DDBF54" w14:textId="740FD565" w:rsidR="00E151D4" w:rsidRPr="00B175FE" w:rsidRDefault="00E151D4" w:rsidP="00911547">
      <w:pPr>
        <w:pStyle w:val="Nadpis2"/>
        <w:keepNext w:val="0"/>
        <w:numPr>
          <w:ilvl w:val="1"/>
          <w:numId w:val="22"/>
        </w:numPr>
        <w:spacing w:before="0" w:after="160" w:line="276" w:lineRule="auto"/>
        <w:rPr>
          <w:rFonts w:asciiTheme="minorHAnsi" w:hAnsiTheme="minorHAnsi" w:cstheme="minorHAnsi"/>
          <w:szCs w:val="22"/>
        </w:rPr>
      </w:pPr>
      <w:r w:rsidRPr="00A22291">
        <w:rPr>
          <w:rFonts w:asciiTheme="minorHAnsi" w:hAnsiTheme="minorHAnsi" w:cstheme="minorHAnsi"/>
          <w:szCs w:val="22"/>
        </w:rPr>
        <w:t xml:space="preserve">Úhrada Ceny Díla bude Objednatelem Zhotoviteli po dobu realizace Díla prováděna měsíčně na základě faktur vystavených na základě Zjišťovacího protokolu </w:t>
      </w:r>
      <w:r w:rsidRPr="00B175FE">
        <w:rPr>
          <w:rFonts w:asciiTheme="minorHAnsi" w:hAnsiTheme="minorHAnsi" w:cstheme="minorHAnsi"/>
          <w:szCs w:val="22"/>
        </w:rPr>
        <w:t xml:space="preserve">řádně podepsaného </w:t>
      </w:r>
      <w:r w:rsidR="00A935AE" w:rsidRPr="00B175FE">
        <w:rPr>
          <w:rFonts w:asciiTheme="minorHAnsi" w:hAnsiTheme="minorHAnsi" w:cstheme="minorHAnsi"/>
          <w:szCs w:val="22"/>
        </w:rPr>
        <w:t xml:space="preserve">(potvrzeného) </w:t>
      </w:r>
      <w:r w:rsidRPr="00B175FE">
        <w:rPr>
          <w:rFonts w:asciiTheme="minorHAnsi" w:hAnsiTheme="minorHAnsi" w:cstheme="minorHAnsi"/>
          <w:szCs w:val="22"/>
        </w:rPr>
        <w:t>Zástupcem Objednatele v souladu s článkem 1</w:t>
      </w:r>
      <w:r w:rsidR="0068498D" w:rsidRPr="00B175FE">
        <w:rPr>
          <w:rFonts w:asciiTheme="minorHAnsi" w:hAnsiTheme="minorHAnsi" w:cstheme="minorHAnsi"/>
          <w:szCs w:val="22"/>
        </w:rPr>
        <w:t>2</w:t>
      </w:r>
      <w:r w:rsidRPr="00B175FE">
        <w:rPr>
          <w:rFonts w:asciiTheme="minorHAnsi" w:hAnsiTheme="minorHAnsi" w:cstheme="minorHAnsi"/>
          <w:szCs w:val="22"/>
        </w:rPr>
        <w:t xml:space="preserve">.4 této Smlouvy. </w:t>
      </w:r>
      <w:r w:rsidRPr="00B175FE">
        <w:rPr>
          <w:rFonts w:asciiTheme="minorHAnsi" w:hAnsiTheme="minorHAnsi"/>
        </w:rPr>
        <w:t xml:space="preserve">Dílčí faktury budou vystavovány do celkové výše </w:t>
      </w:r>
      <w:r w:rsidR="006805FF" w:rsidRPr="00B175FE">
        <w:rPr>
          <w:rFonts w:asciiTheme="minorHAnsi" w:hAnsiTheme="minorHAnsi"/>
        </w:rPr>
        <w:t>9</w:t>
      </w:r>
      <w:r w:rsidR="004F74AE" w:rsidRPr="00B175FE">
        <w:rPr>
          <w:rFonts w:asciiTheme="minorHAnsi" w:hAnsiTheme="minorHAnsi"/>
        </w:rPr>
        <w:t>0</w:t>
      </w:r>
      <w:r w:rsidR="00631627" w:rsidRPr="00B175FE">
        <w:rPr>
          <w:rFonts w:asciiTheme="minorHAnsi" w:hAnsiTheme="minorHAnsi"/>
        </w:rPr>
        <w:t xml:space="preserve"> </w:t>
      </w:r>
      <w:r w:rsidRPr="00B175FE">
        <w:rPr>
          <w:rFonts w:asciiTheme="minorHAnsi" w:hAnsiTheme="minorHAnsi"/>
        </w:rPr>
        <w:t>% Ceny. Zbývající část Ceny bude Zhotoviteli uhrazena na základě konečné faktury vystavené po Dokončení Stavby a poté, co nabude právní moci Kolaudační souhlas.</w:t>
      </w:r>
      <w:r w:rsidRPr="00B175FE">
        <w:rPr>
          <w:rFonts w:asciiTheme="minorHAnsi" w:hAnsiTheme="minorHAnsi" w:cstheme="minorHAnsi"/>
          <w:szCs w:val="22"/>
        </w:rPr>
        <w:t xml:space="preserve">  </w:t>
      </w:r>
    </w:p>
    <w:p w14:paraId="7701C052" w14:textId="1DCF3954"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Veškeré práce, změny, doplňky nebo rozšíření, které nejsou</w:t>
      </w:r>
      <w:r w:rsidRPr="000946AD">
        <w:rPr>
          <w:rFonts w:asciiTheme="minorHAnsi" w:hAnsiTheme="minorHAnsi" w:cstheme="minorHAnsi"/>
          <w:i/>
          <w:szCs w:val="22"/>
        </w:rPr>
        <w:t xml:space="preserve"> </w:t>
      </w:r>
      <w:r w:rsidRPr="000946AD">
        <w:rPr>
          <w:rFonts w:asciiTheme="minorHAnsi" w:hAnsiTheme="minorHAnsi" w:cstheme="minorHAnsi"/>
          <w:szCs w:val="22"/>
        </w:rPr>
        <w:t xml:space="preserve">součástí Díla dle </w:t>
      </w:r>
      <w:r w:rsidR="00FA0BBD">
        <w:rPr>
          <w:rFonts w:asciiTheme="minorHAnsi" w:hAnsiTheme="minorHAnsi" w:cstheme="minorHAnsi"/>
          <w:szCs w:val="22"/>
        </w:rPr>
        <w:t>S</w:t>
      </w:r>
      <w:r w:rsidRPr="000946AD">
        <w:rPr>
          <w:rFonts w:asciiTheme="minorHAnsi" w:hAnsiTheme="minorHAnsi" w:cstheme="minorHAnsi"/>
          <w:szCs w:val="22"/>
        </w:rPr>
        <w:t xml:space="preserve">mlouvy a součástí </w:t>
      </w:r>
      <w:r w:rsidR="00FA0BBD">
        <w:rPr>
          <w:rFonts w:asciiTheme="minorHAnsi" w:hAnsiTheme="minorHAnsi" w:cstheme="minorHAnsi"/>
          <w:szCs w:val="22"/>
        </w:rPr>
        <w:t>C</w:t>
      </w:r>
      <w:r w:rsidRPr="000946AD">
        <w:rPr>
          <w:rFonts w:asciiTheme="minorHAnsi" w:hAnsiTheme="minorHAnsi" w:cstheme="minorHAnsi"/>
          <w:szCs w:val="22"/>
        </w:rPr>
        <w:t xml:space="preserve">eny, musí být vždy před jejich realizací písemně odsouhlaseny Objednatelem včetně jejich ocenění. Pokud Zhotovitel provede některé z těchto prací bez potvrzeného písemného dodatku této Smlouvy, má Objednatel právo odmítnout jejich úhradu a cena za jejich provedení </w:t>
      </w:r>
      <w:r w:rsidR="001D636D" w:rsidRPr="000946AD">
        <w:rPr>
          <w:rFonts w:asciiTheme="minorHAnsi" w:hAnsiTheme="minorHAnsi" w:cstheme="minorHAnsi"/>
          <w:szCs w:val="22"/>
        </w:rPr>
        <w:t xml:space="preserve">není </w:t>
      </w:r>
      <w:r w:rsidRPr="000946AD">
        <w:rPr>
          <w:rFonts w:asciiTheme="minorHAnsi" w:hAnsiTheme="minorHAnsi" w:cstheme="minorHAnsi"/>
          <w:szCs w:val="22"/>
        </w:rPr>
        <w:t>součástí Ceny za provedení Díla.</w:t>
      </w:r>
    </w:p>
    <w:p w14:paraId="193BFC95" w14:textId="0AB97C02" w:rsidR="00E151D4" w:rsidRPr="000946AD" w:rsidRDefault="00E151D4" w:rsidP="00911547">
      <w:pPr>
        <w:pStyle w:val="Nadpis2"/>
        <w:keepNext w:val="0"/>
        <w:spacing w:before="0" w:after="160" w:line="276" w:lineRule="auto"/>
        <w:rPr>
          <w:rFonts w:asciiTheme="minorHAnsi" w:hAnsiTheme="minorHAnsi" w:cstheme="minorHAnsi"/>
          <w:szCs w:val="22"/>
        </w:rPr>
      </w:pPr>
      <w:r w:rsidRPr="00A22291">
        <w:rPr>
          <w:rFonts w:asciiTheme="minorHAnsi" w:hAnsiTheme="minorHAnsi" w:cstheme="minorHAnsi"/>
          <w:szCs w:val="22"/>
        </w:rPr>
        <w:lastRenderedPageBreak/>
        <w:t>Vyúčtování Ceny, resp. její dílčí části, provede Zhotovitel</w:t>
      </w:r>
      <w:r w:rsidRPr="000946AD">
        <w:rPr>
          <w:rFonts w:asciiTheme="minorHAnsi" w:hAnsiTheme="minorHAnsi" w:cstheme="minorHAnsi"/>
          <w:szCs w:val="22"/>
        </w:rPr>
        <w:t xml:space="preserve"> na základě faktury – daňového dokladu, splňujícího veškeré podstatné náležitosti dle zvláštních právních předpisů, zejména zákona č.</w:t>
      </w:r>
      <w:r w:rsidR="00FA0BBD">
        <w:rPr>
          <w:rFonts w:asciiTheme="minorHAnsi" w:hAnsiTheme="minorHAnsi" w:cstheme="minorHAnsi"/>
          <w:szCs w:val="22"/>
        </w:rPr>
        <w:t> </w:t>
      </w:r>
      <w:r w:rsidRPr="000946AD">
        <w:rPr>
          <w:rFonts w:asciiTheme="minorHAnsi" w:hAnsiTheme="minorHAnsi" w:cstheme="minorHAnsi"/>
          <w:szCs w:val="22"/>
        </w:rPr>
        <w:t>235/2004 Sb., o dani z přidané hodnoty, ve znění pozdějších předpisů, a zákona č. 563/1991 Sb., o účetnictví, ve znění pozdějších předpisů. Faktura musí obsahovat</w:t>
      </w:r>
      <w:r w:rsidR="00E67B24" w:rsidRPr="000946AD">
        <w:rPr>
          <w:rFonts w:asciiTheme="minorHAnsi" w:hAnsiTheme="minorHAnsi" w:cstheme="minorHAnsi"/>
          <w:szCs w:val="22"/>
        </w:rPr>
        <w:t xml:space="preserve"> název projektu </w:t>
      </w:r>
      <w:r w:rsidR="00E67B24" w:rsidRPr="00FA0BBD">
        <w:rPr>
          <w:rFonts w:asciiTheme="minorHAnsi" w:hAnsiTheme="minorHAnsi" w:cstheme="minorHAnsi"/>
          <w:color w:val="000000"/>
          <w:szCs w:val="22"/>
        </w:rPr>
        <w:t>„</w:t>
      </w:r>
      <w:r w:rsidR="00FA0BBD" w:rsidRPr="00FA0BBD">
        <w:rPr>
          <w:rFonts w:asciiTheme="minorHAnsi" w:hAnsiTheme="minorHAnsi" w:cstheme="minorHAnsi"/>
          <w:szCs w:val="22"/>
        </w:rPr>
        <w:t xml:space="preserve">Výstavba objektu pro </w:t>
      </w:r>
      <w:r w:rsidR="003B7AC6">
        <w:rPr>
          <w:rFonts w:asciiTheme="minorHAnsi" w:hAnsiTheme="minorHAnsi" w:cstheme="minorHAnsi"/>
          <w:szCs w:val="22"/>
        </w:rPr>
        <w:t xml:space="preserve">teoretickou a </w:t>
      </w:r>
      <w:r w:rsidR="00FA0BBD" w:rsidRPr="00FA0BBD">
        <w:rPr>
          <w:rFonts w:asciiTheme="minorHAnsi" w:hAnsiTheme="minorHAnsi" w:cstheme="minorHAnsi"/>
          <w:szCs w:val="22"/>
        </w:rPr>
        <w:t>praktickou výuku odborného výcviku – Dobruška</w:t>
      </w:r>
      <w:r w:rsidR="00E67B24" w:rsidRPr="00FA0BBD">
        <w:rPr>
          <w:rFonts w:asciiTheme="minorHAnsi" w:hAnsiTheme="minorHAnsi" w:cstheme="minorHAnsi"/>
          <w:color w:val="000000"/>
          <w:szCs w:val="22"/>
        </w:rPr>
        <w:t>“,</w:t>
      </w:r>
      <w:r w:rsidRPr="00FA0BBD">
        <w:rPr>
          <w:rFonts w:asciiTheme="minorHAnsi" w:hAnsiTheme="minorHAnsi" w:cstheme="minorHAnsi"/>
          <w:szCs w:val="22"/>
        </w:rPr>
        <w:t xml:space="preserve"> číslo</w:t>
      </w:r>
      <w:r w:rsidRPr="000946AD">
        <w:rPr>
          <w:rFonts w:asciiTheme="minorHAnsi" w:hAnsiTheme="minorHAnsi" w:cstheme="minorHAnsi"/>
          <w:szCs w:val="22"/>
        </w:rPr>
        <w:t xml:space="preserve"> Smlouvy Objednatele, uvedené v záhlaví této Smlouvy, číslo účtu Zhotovitele</w:t>
      </w:r>
      <w:r w:rsidR="00237812">
        <w:rPr>
          <w:rFonts w:asciiTheme="minorHAnsi" w:hAnsiTheme="minorHAnsi" w:cstheme="minorHAnsi"/>
          <w:szCs w:val="22"/>
        </w:rPr>
        <w:t xml:space="preserve">, </w:t>
      </w:r>
      <w:r w:rsidR="002458B7">
        <w:rPr>
          <w:rFonts w:asciiTheme="minorHAnsi" w:hAnsiTheme="minorHAnsi" w:cstheme="minorHAnsi"/>
          <w:szCs w:val="22"/>
        </w:rPr>
        <w:t xml:space="preserve">registrační </w:t>
      </w:r>
      <w:r w:rsidR="00340487">
        <w:rPr>
          <w:rFonts w:asciiTheme="minorHAnsi" w:hAnsiTheme="minorHAnsi" w:cstheme="minorHAnsi"/>
          <w:szCs w:val="22"/>
        </w:rPr>
        <w:t xml:space="preserve">číslo projektu </w:t>
      </w:r>
      <w:r w:rsidR="002458B7">
        <w:rPr>
          <w:rFonts w:asciiTheme="minorHAnsi" w:hAnsiTheme="minorHAnsi" w:cstheme="minorHAnsi"/>
          <w:szCs w:val="22"/>
        </w:rPr>
        <w:t>v rámci Integrovaného regionálního operačního programu (dále jen „</w:t>
      </w:r>
      <w:r w:rsidR="002458B7">
        <w:rPr>
          <w:rFonts w:asciiTheme="minorHAnsi" w:hAnsiTheme="minorHAnsi" w:cstheme="minorHAnsi"/>
          <w:b/>
          <w:szCs w:val="22"/>
        </w:rPr>
        <w:t>IROP</w:t>
      </w:r>
      <w:r w:rsidR="002458B7">
        <w:rPr>
          <w:rFonts w:asciiTheme="minorHAnsi" w:hAnsiTheme="minorHAnsi" w:cstheme="minorHAnsi"/>
          <w:szCs w:val="22"/>
        </w:rPr>
        <w:t>“)</w:t>
      </w:r>
      <w:r w:rsidRPr="000946AD">
        <w:rPr>
          <w:rFonts w:asciiTheme="minorHAnsi" w:hAnsiTheme="minorHAnsi" w:cstheme="minorHAnsi"/>
          <w:szCs w:val="22"/>
        </w:rPr>
        <w:t xml:space="preserve"> a všechny údaje uvedené v § 29 odst. 1 a 2 zákona č. 235/2004 Sb., o dani z přidané hodnoty, ve znění pozdějších předpisů. </w:t>
      </w:r>
    </w:p>
    <w:p w14:paraId="489EE0E0"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V případě, že faktura – daňový doklad nebude obsahovat stanovené náležitosti nebo v něm nebudou správně uvedené údaje, je Objednatel oprávněn ji vrátit ve lhůtě splatnosti zpět Zhotoviteli s uvedením chybějících náležitostí nebo nesprávných údajů. V takovém případě se přeruší běh lhůty splatnosti a nová lhůta splatnosti počne běžet doručením opravené faktury – daňového dokladu.</w:t>
      </w:r>
    </w:p>
    <w:p w14:paraId="1225C945" w14:textId="72D8C7F2" w:rsidR="00E151D4" w:rsidRPr="00A22291"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je povinen poté, co mu vznikne právo fakturovat Cenu nebo její příslušnou část, </w:t>
      </w:r>
      <w:r w:rsidRPr="00A22291">
        <w:rPr>
          <w:rFonts w:asciiTheme="minorHAnsi" w:hAnsiTheme="minorHAnsi" w:cstheme="minorHAnsi"/>
          <w:szCs w:val="22"/>
        </w:rPr>
        <w:t xml:space="preserve">vystavit a Objednateli na jeho korespondenční adresu uvedenou v článku </w:t>
      </w:r>
      <w:r w:rsidR="0068498D" w:rsidRPr="00A22291">
        <w:rPr>
          <w:rFonts w:asciiTheme="minorHAnsi" w:hAnsiTheme="minorHAnsi" w:cstheme="minorHAnsi"/>
          <w:szCs w:val="22"/>
        </w:rPr>
        <w:t>20</w:t>
      </w:r>
      <w:r w:rsidRPr="00A22291">
        <w:rPr>
          <w:rFonts w:asciiTheme="minorHAnsi" w:hAnsiTheme="minorHAnsi" w:cstheme="minorHAnsi"/>
          <w:szCs w:val="22"/>
        </w:rPr>
        <w:t xml:space="preserve"> této </w:t>
      </w:r>
      <w:r w:rsidR="00FA0BBD" w:rsidRPr="00A22291">
        <w:rPr>
          <w:rFonts w:asciiTheme="minorHAnsi" w:hAnsiTheme="minorHAnsi" w:cstheme="minorHAnsi"/>
          <w:szCs w:val="22"/>
        </w:rPr>
        <w:t>S</w:t>
      </w:r>
      <w:r w:rsidRPr="00A22291">
        <w:rPr>
          <w:rFonts w:asciiTheme="minorHAnsi" w:hAnsiTheme="minorHAnsi" w:cstheme="minorHAnsi"/>
          <w:szCs w:val="22"/>
        </w:rPr>
        <w:t xml:space="preserve">mlouvy zaslat příslušnou fakturu v jednom vyhotovení. </w:t>
      </w:r>
    </w:p>
    <w:p w14:paraId="4EA71204" w14:textId="503C1E3E" w:rsidR="00E151D4" w:rsidRPr="00A22291" w:rsidRDefault="00E151D4" w:rsidP="00911547">
      <w:pPr>
        <w:pStyle w:val="Nadpis2"/>
        <w:keepNext w:val="0"/>
        <w:spacing w:before="0" w:after="160" w:line="276" w:lineRule="auto"/>
        <w:rPr>
          <w:rFonts w:asciiTheme="minorHAnsi" w:hAnsiTheme="minorHAnsi" w:cstheme="minorHAnsi"/>
          <w:szCs w:val="22"/>
        </w:rPr>
      </w:pPr>
      <w:r w:rsidRPr="00A22291">
        <w:rPr>
          <w:rFonts w:asciiTheme="minorHAnsi" w:hAnsiTheme="minorHAnsi" w:cstheme="minorHAnsi"/>
          <w:szCs w:val="22"/>
        </w:rPr>
        <w:t xml:space="preserve">Příslušná část Ceny bude splatná do 30 kalendářních dnů ode dne doručení řádné faktury Objednateli na korespondenční adresu Objednatele dle článku </w:t>
      </w:r>
      <w:r w:rsidR="003F5269" w:rsidRPr="00A22291">
        <w:rPr>
          <w:rFonts w:asciiTheme="minorHAnsi" w:hAnsiTheme="minorHAnsi" w:cstheme="minorHAnsi"/>
          <w:szCs w:val="22"/>
        </w:rPr>
        <w:t>20</w:t>
      </w:r>
      <w:r w:rsidRPr="00A22291">
        <w:rPr>
          <w:rFonts w:asciiTheme="minorHAnsi" w:hAnsiTheme="minorHAnsi" w:cstheme="minorHAnsi"/>
          <w:szCs w:val="22"/>
        </w:rPr>
        <w:t xml:space="preserve"> této Smlouvy.</w:t>
      </w:r>
    </w:p>
    <w:p w14:paraId="6AD89231" w14:textId="61ECBBC4" w:rsidR="001552FF" w:rsidRPr="000946AD" w:rsidRDefault="00A36796"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Vzhledem k tomu, že </w:t>
      </w:r>
      <w:r w:rsidR="00FA0BBD">
        <w:rPr>
          <w:rFonts w:asciiTheme="minorHAnsi" w:hAnsiTheme="minorHAnsi" w:cstheme="minorHAnsi"/>
          <w:szCs w:val="22"/>
        </w:rPr>
        <w:t xml:space="preserve">předmět plnění této Smlouvy bude realizován jako součást projektu financovaného z prostředků </w:t>
      </w:r>
      <w:r w:rsidR="00237812">
        <w:rPr>
          <w:rFonts w:asciiTheme="minorHAnsi" w:hAnsiTheme="minorHAnsi" w:cstheme="minorHAnsi"/>
          <w:szCs w:val="22"/>
        </w:rPr>
        <w:t xml:space="preserve">Evropské unie v rámci </w:t>
      </w:r>
      <w:r w:rsidR="002458B7">
        <w:rPr>
          <w:rFonts w:asciiTheme="minorHAnsi" w:hAnsiTheme="minorHAnsi" w:cstheme="minorHAnsi"/>
          <w:szCs w:val="22"/>
        </w:rPr>
        <w:t xml:space="preserve">IROP, </w:t>
      </w:r>
      <w:r w:rsidR="001552FF" w:rsidRPr="000946AD">
        <w:rPr>
          <w:rFonts w:asciiTheme="minorHAnsi" w:hAnsiTheme="minorHAnsi" w:cstheme="minorHAnsi"/>
          <w:szCs w:val="22"/>
        </w:rPr>
        <w:t xml:space="preserve">budou </w:t>
      </w:r>
      <w:r w:rsidRPr="000946AD">
        <w:rPr>
          <w:rFonts w:asciiTheme="minorHAnsi" w:hAnsiTheme="minorHAnsi" w:cstheme="minorHAnsi"/>
          <w:szCs w:val="22"/>
        </w:rPr>
        <w:t xml:space="preserve">fakturace </w:t>
      </w:r>
      <w:r w:rsidR="001552FF" w:rsidRPr="000946AD">
        <w:rPr>
          <w:rFonts w:asciiTheme="minorHAnsi" w:hAnsiTheme="minorHAnsi" w:cstheme="minorHAnsi"/>
          <w:szCs w:val="22"/>
        </w:rPr>
        <w:t>probíhat</w:t>
      </w:r>
      <w:r w:rsidRPr="000946AD">
        <w:rPr>
          <w:rFonts w:asciiTheme="minorHAnsi" w:hAnsiTheme="minorHAnsi" w:cstheme="minorHAnsi"/>
          <w:szCs w:val="22"/>
        </w:rPr>
        <w:t xml:space="preserve"> rovněž</w:t>
      </w:r>
      <w:r w:rsidR="001552FF" w:rsidRPr="000946AD">
        <w:rPr>
          <w:rFonts w:asciiTheme="minorHAnsi" w:hAnsiTheme="minorHAnsi" w:cstheme="minorHAnsi"/>
          <w:szCs w:val="22"/>
        </w:rPr>
        <w:t xml:space="preserve"> v souladu s pravidly stanovenými </w:t>
      </w:r>
      <w:r w:rsidR="002458B7">
        <w:rPr>
          <w:rFonts w:asciiTheme="minorHAnsi" w:hAnsiTheme="minorHAnsi" w:cstheme="minorHAnsi"/>
          <w:szCs w:val="22"/>
        </w:rPr>
        <w:t>IROP</w:t>
      </w:r>
      <w:r w:rsidR="00A22291">
        <w:rPr>
          <w:rFonts w:asciiTheme="minorHAnsi" w:hAnsiTheme="minorHAnsi" w:cstheme="minorHAnsi"/>
          <w:szCs w:val="22"/>
        </w:rPr>
        <w:t xml:space="preserve"> – Obecnými pravidly pro žadatele a příjemce pro všechny specifické cíle a výzvy. </w:t>
      </w:r>
    </w:p>
    <w:p w14:paraId="7A6AF4E6"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Zhotovitel bere na vědomí, že Objednatel neposkytne žádné zálohové platby nad rámec sjednaných Platebních podmínek.</w:t>
      </w:r>
    </w:p>
    <w:p w14:paraId="279A6F2C" w14:textId="049DCA06" w:rsidR="00E151D4" w:rsidRPr="000946AD" w:rsidRDefault="005D46F1"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74" w:name="_Toc440626739"/>
      <w:bookmarkStart w:id="75" w:name="_Toc440626938"/>
      <w:bookmarkStart w:id="76" w:name="_Toc440626977"/>
      <w:bookmarkStart w:id="77" w:name="_Toc440627022"/>
      <w:bookmarkStart w:id="78" w:name="_Toc440627068"/>
      <w:bookmarkStart w:id="79" w:name="_Toc440627238"/>
      <w:bookmarkStart w:id="80" w:name="_Toc366164893"/>
      <w:bookmarkStart w:id="81" w:name="_Toc514419994"/>
      <w:bookmarkEnd w:id="74"/>
      <w:bookmarkEnd w:id="75"/>
      <w:bookmarkEnd w:id="76"/>
      <w:bookmarkEnd w:id="77"/>
      <w:bookmarkEnd w:id="78"/>
      <w:bookmarkEnd w:id="79"/>
      <w:r w:rsidRPr="000946AD">
        <w:rPr>
          <w:rFonts w:asciiTheme="minorHAnsi" w:hAnsiTheme="minorHAnsi" w:cstheme="minorHAnsi"/>
          <w:b/>
          <w:szCs w:val="22"/>
        </w:rPr>
        <w:t xml:space="preserve">PROHLÁŠENÍ A </w:t>
      </w:r>
      <w:bookmarkEnd w:id="80"/>
      <w:r w:rsidRPr="000946AD">
        <w:rPr>
          <w:rFonts w:asciiTheme="minorHAnsi" w:hAnsiTheme="minorHAnsi" w:cstheme="minorHAnsi"/>
          <w:b/>
          <w:szCs w:val="22"/>
        </w:rPr>
        <w:t>UJIŠTĚNÍ</w:t>
      </w:r>
      <w:bookmarkEnd w:id="81"/>
    </w:p>
    <w:p w14:paraId="6FE6D057" w14:textId="77777777" w:rsidR="001C43C1" w:rsidRPr="000946AD" w:rsidRDefault="001C43C1" w:rsidP="00911547">
      <w:pPr>
        <w:pStyle w:val="Nadpis2"/>
        <w:keepNext w:val="0"/>
        <w:spacing w:before="0" w:after="160" w:line="276" w:lineRule="auto"/>
        <w:rPr>
          <w:rFonts w:asciiTheme="minorHAnsi" w:hAnsiTheme="minorHAnsi" w:cstheme="minorHAnsi"/>
          <w:szCs w:val="22"/>
        </w:rPr>
      </w:pPr>
    </w:p>
    <w:p w14:paraId="6AA7C040" w14:textId="532C91EB" w:rsidR="00E151D4" w:rsidRPr="000946AD" w:rsidRDefault="00E151D4" w:rsidP="00911547">
      <w:pPr>
        <w:pStyle w:val="Nadpis2"/>
        <w:keepNext w:val="0"/>
        <w:numPr>
          <w:ilvl w:val="1"/>
          <w:numId w:val="23"/>
        </w:numPr>
        <w:spacing w:before="0" w:after="160" w:line="276" w:lineRule="auto"/>
        <w:rPr>
          <w:rFonts w:asciiTheme="minorHAnsi" w:hAnsiTheme="minorHAnsi" w:cstheme="minorHAnsi"/>
          <w:szCs w:val="22"/>
        </w:rPr>
      </w:pPr>
      <w:r w:rsidRPr="000946AD">
        <w:rPr>
          <w:rFonts w:asciiTheme="minorHAnsi" w:hAnsiTheme="minorHAnsi" w:cstheme="minorHAnsi"/>
          <w:szCs w:val="22"/>
        </w:rPr>
        <w:t>Prohlášení a ujištění Zhotovitele</w:t>
      </w:r>
    </w:p>
    <w:p w14:paraId="40874C37" w14:textId="77777777" w:rsidR="00E151D4" w:rsidRPr="000946AD" w:rsidRDefault="00E151D4" w:rsidP="00911547">
      <w:pPr>
        <w:pStyle w:val="Normal2"/>
        <w:spacing w:after="160" w:line="276" w:lineRule="auto"/>
        <w:ind w:firstLine="0"/>
        <w:rPr>
          <w:rFonts w:asciiTheme="minorHAnsi" w:hAnsiTheme="minorHAnsi" w:cstheme="minorHAnsi"/>
          <w:szCs w:val="22"/>
        </w:rPr>
      </w:pPr>
      <w:r w:rsidRPr="000946AD">
        <w:rPr>
          <w:rFonts w:asciiTheme="minorHAnsi" w:hAnsiTheme="minorHAnsi" w:cstheme="minorHAnsi"/>
          <w:szCs w:val="22"/>
        </w:rPr>
        <w:t>Zhotovitel prohlašuje a zaručuje Objednateli, že:</w:t>
      </w:r>
    </w:p>
    <w:p w14:paraId="2183A237"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je řádně založenou a existující společností v souladu s právními předpisy [</w:t>
      </w:r>
      <w:r w:rsidRPr="000946AD">
        <w:rPr>
          <w:rFonts w:asciiTheme="minorHAnsi" w:hAnsiTheme="minorHAnsi" w:cstheme="minorHAnsi"/>
          <w:szCs w:val="22"/>
          <w:highlight w:val="yellow"/>
        </w:rPr>
        <w:t>České republiky</w:t>
      </w:r>
      <w:r w:rsidRPr="000946AD">
        <w:rPr>
          <w:rFonts w:asciiTheme="minorHAnsi" w:hAnsiTheme="minorHAnsi" w:cstheme="minorHAnsi"/>
          <w:szCs w:val="22"/>
        </w:rPr>
        <w:t>]</w:t>
      </w:r>
      <w:r w:rsidRPr="000946AD">
        <w:rPr>
          <w:rStyle w:val="Znakapoznpodarou"/>
          <w:rFonts w:asciiTheme="minorHAnsi" w:hAnsiTheme="minorHAnsi" w:cstheme="minorHAnsi"/>
          <w:szCs w:val="22"/>
        </w:rPr>
        <w:footnoteReference w:id="2"/>
      </w:r>
      <w:r w:rsidRPr="000946AD">
        <w:rPr>
          <w:rFonts w:asciiTheme="minorHAnsi" w:hAnsiTheme="minorHAnsi" w:cstheme="minorHAnsi"/>
          <w:szCs w:val="22"/>
        </w:rPr>
        <w:t xml:space="preserve"> a získal všechny potřebné souhlasy a povolení (včetně interních), které mu umožní plnit tuto Smlouvu;</w:t>
      </w:r>
    </w:p>
    <w:p w14:paraId="51F2CF5A"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závazky, které vyplývají z této Smlouvy, představují platný a vynutitelný závazek Zhotovitele;</w:t>
      </w:r>
    </w:p>
    <w:p w14:paraId="6B099273"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výkon práv a povinností vyplývajících ze Smlouvy nepředstavuje porušení:</w:t>
      </w:r>
    </w:p>
    <w:p w14:paraId="69442F0D"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žádných Závazných předpisů;</w:t>
      </w:r>
    </w:p>
    <w:p w14:paraId="77CDE780"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lastRenderedPageBreak/>
        <w:t>zakladatelských ani jiných interních dokumentů Zhotovitele; ani</w:t>
      </w:r>
    </w:p>
    <w:p w14:paraId="31371B47"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žádné povinnosti, která zavazuje Zhotovitele nebo která se váže k jeho majetku nebo příjmům; </w:t>
      </w:r>
    </w:p>
    <w:p w14:paraId="2A1E3D59"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veškeré informace, které poskytl Objednateli v rámci Zadávacího řízení, jsou pravdivé a nikoli zavádějící;</w:t>
      </w:r>
    </w:p>
    <w:p w14:paraId="65244EE7"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ke dni uzavření této Smlouvy nebyl vznesen žádný nárok proti Zhotoviteli, neprobíhá žádné soudní, rozhodčí ani správní řízení ani spor řešený jiným způsobem, jež by se mohly nepříznivě dotknout schopnosti Zhotovitele plnit jeho povinnosti vyplývající ze Smlouvy;</w:t>
      </w:r>
    </w:p>
    <w:p w14:paraId="3CF3F060"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ke dni uzavření této Smlouvy nemá žádné závazky, jejichž splnění by mělo nepříznivý vliv na jeho schopnost plnit povinnosti vyplývající ze Smlouvy;</w:t>
      </w:r>
    </w:p>
    <w:p w14:paraId="75596166"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předmět plnění podle této Smlouvy není plněním nemožným;  </w:t>
      </w:r>
    </w:p>
    <w:p w14:paraId="3AAFE46E" w14:textId="232F3595"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se podrobně seznámil s předmětem Smlouvy, a potvrzuje, že je po odborné stránce schopen Dílo realizovat způsobem a v termínech stanovených touto Smlouvou, je seznámen s účelem této Smlouvy a jsou mu známy veškeré technické, kvalitativní a jiné podmínky nezbytné k realizaci předmětu Smlouvy a naplnění účelu vyjádřeného v preambuli (C) této Smlouvy a že disponuje takovými kapacitami a odbornými znalostmi, které jsou nezbytné pro provedení Díla za dohodnutou Cenu.</w:t>
      </w:r>
    </w:p>
    <w:p w14:paraId="08DB1DC7" w14:textId="4DC5BC45" w:rsidR="00E151D4" w:rsidRPr="000946AD" w:rsidRDefault="005D46F1"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82" w:name="_Toc440626750"/>
      <w:bookmarkStart w:id="83" w:name="_Toc440626940"/>
      <w:bookmarkStart w:id="84" w:name="_Toc440626979"/>
      <w:bookmarkStart w:id="85" w:name="_Toc440627024"/>
      <w:bookmarkStart w:id="86" w:name="_Toc440627070"/>
      <w:bookmarkStart w:id="87" w:name="_Toc440627240"/>
      <w:bookmarkStart w:id="88" w:name="_Toc366164895"/>
      <w:bookmarkStart w:id="89" w:name="_Toc514419995"/>
      <w:bookmarkStart w:id="90" w:name="_Ref364951667"/>
      <w:bookmarkEnd w:id="82"/>
      <w:bookmarkEnd w:id="83"/>
      <w:bookmarkEnd w:id="84"/>
      <w:bookmarkEnd w:id="85"/>
      <w:bookmarkEnd w:id="86"/>
      <w:bookmarkEnd w:id="87"/>
      <w:r w:rsidRPr="000946AD">
        <w:rPr>
          <w:rFonts w:asciiTheme="minorHAnsi" w:hAnsiTheme="minorHAnsi" w:cstheme="minorHAnsi"/>
          <w:b/>
          <w:szCs w:val="22"/>
        </w:rPr>
        <w:t>POVINNOSTI STRAN PŘI PLNĚNÍ DÍLA</w:t>
      </w:r>
      <w:bookmarkEnd w:id="88"/>
      <w:bookmarkEnd w:id="89"/>
    </w:p>
    <w:p w14:paraId="6A2BBF26" w14:textId="77777777" w:rsidR="001C43C1" w:rsidRPr="000946AD" w:rsidRDefault="001C43C1" w:rsidP="00911547">
      <w:pPr>
        <w:pStyle w:val="Nadpis2"/>
        <w:keepNext w:val="0"/>
        <w:spacing w:before="0" w:after="160" w:line="276" w:lineRule="auto"/>
        <w:rPr>
          <w:rFonts w:asciiTheme="minorHAnsi" w:hAnsiTheme="minorHAnsi" w:cstheme="minorHAnsi"/>
          <w:szCs w:val="22"/>
        </w:rPr>
      </w:pPr>
    </w:p>
    <w:p w14:paraId="591213F0" w14:textId="1572A4DF" w:rsidR="00E151D4" w:rsidRPr="000946AD" w:rsidRDefault="00E151D4" w:rsidP="00911547">
      <w:pPr>
        <w:pStyle w:val="Nadpis2"/>
        <w:keepNext w:val="0"/>
        <w:numPr>
          <w:ilvl w:val="1"/>
          <w:numId w:val="24"/>
        </w:numPr>
        <w:spacing w:before="0" w:after="160" w:line="276" w:lineRule="auto"/>
        <w:rPr>
          <w:rFonts w:asciiTheme="minorHAnsi" w:hAnsiTheme="minorHAnsi" w:cstheme="minorHAnsi"/>
          <w:szCs w:val="22"/>
        </w:rPr>
      </w:pPr>
      <w:r w:rsidRPr="000946AD">
        <w:rPr>
          <w:rFonts w:asciiTheme="minorHAnsi" w:hAnsiTheme="minorHAnsi" w:cstheme="minorHAnsi"/>
          <w:szCs w:val="22"/>
        </w:rPr>
        <w:t>Předání a převzetí staveniště</w:t>
      </w:r>
    </w:p>
    <w:p w14:paraId="2593C451" w14:textId="1B8DA1B7"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Objednatel je povinen předat Zhotoviteli staveniště do 14 dnů po uzavření této Smlouvy</w:t>
      </w:r>
      <w:r w:rsidR="006A4179" w:rsidRPr="000946AD">
        <w:rPr>
          <w:rFonts w:asciiTheme="minorHAnsi" w:hAnsiTheme="minorHAnsi" w:cstheme="minorHAnsi"/>
          <w:szCs w:val="22"/>
        </w:rPr>
        <w:t xml:space="preserve"> </w:t>
      </w:r>
      <w:r w:rsidRPr="000946AD">
        <w:rPr>
          <w:rFonts w:asciiTheme="minorHAnsi" w:hAnsiTheme="minorHAnsi" w:cstheme="minorHAnsi"/>
          <w:szCs w:val="22"/>
        </w:rPr>
        <w:t>a Zhotovitel je povinen staveniště převzít. O předání staveniště bude stranami sepsán zápis, který podepíší Zástupce Objednatele a Zástupce Zhotovitele.</w:t>
      </w:r>
    </w:p>
    <w:p w14:paraId="30DF2102" w14:textId="7E92668F"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Staveniště zajišťuje Zhotovitel, a to v souladu s potřebami Stavby, v souladu s dokumentací předanou Objednatelem a v souladu s dalšími požadavky Objednatele obsaženými v této Smlouvě. Dále je Zhotovitel povinen v </w:t>
      </w:r>
      <w:r w:rsidRPr="002524CE">
        <w:rPr>
          <w:rFonts w:asciiTheme="minorHAnsi" w:hAnsiTheme="minorHAnsi" w:cstheme="minorHAnsi"/>
          <w:szCs w:val="22"/>
        </w:rPr>
        <w:t xml:space="preserve">souladu s článkem </w:t>
      </w:r>
      <w:r w:rsidRPr="002524CE">
        <w:rPr>
          <w:rFonts w:asciiTheme="minorHAnsi" w:hAnsiTheme="minorHAnsi" w:cstheme="minorHAnsi"/>
          <w:szCs w:val="22"/>
        </w:rPr>
        <w:fldChar w:fldCharType="begin"/>
      </w:r>
      <w:r w:rsidRPr="002524CE">
        <w:rPr>
          <w:rFonts w:asciiTheme="minorHAnsi" w:hAnsiTheme="minorHAnsi" w:cstheme="minorHAnsi"/>
          <w:szCs w:val="22"/>
        </w:rPr>
        <w:instrText xml:space="preserve"> REF _Ref413674389 \r \h  \* MERGEFORMAT </w:instrText>
      </w:r>
      <w:r w:rsidRPr="002524CE">
        <w:rPr>
          <w:rFonts w:asciiTheme="minorHAnsi" w:hAnsiTheme="minorHAnsi" w:cstheme="minorHAnsi"/>
          <w:szCs w:val="22"/>
        </w:rPr>
      </w:r>
      <w:r w:rsidRPr="002524CE">
        <w:rPr>
          <w:rFonts w:asciiTheme="minorHAnsi" w:hAnsiTheme="minorHAnsi" w:cstheme="minorHAnsi"/>
          <w:szCs w:val="22"/>
        </w:rPr>
        <w:fldChar w:fldCharType="separate"/>
      </w:r>
      <w:r w:rsidR="0053783F" w:rsidRPr="002524CE">
        <w:rPr>
          <w:rFonts w:asciiTheme="minorHAnsi" w:hAnsiTheme="minorHAnsi" w:cstheme="minorHAnsi"/>
          <w:szCs w:val="22"/>
        </w:rPr>
        <w:t>12.2.5</w:t>
      </w:r>
      <w:r w:rsidRPr="002524CE">
        <w:rPr>
          <w:rFonts w:asciiTheme="minorHAnsi" w:hAnsiTheme="minorHAnsi" w:cstheme="minorHAnsi"/>
          <w:szCs w:val="22"/>
        </w:rPr>
        <w:fldChar w:fldCharType="end"/>
      </w:r>
      <w:r w:rsidRPr="002524CE">
        <w:rPr>
          <w:rFonts w:asciiTheme="minorHAnsi" w:hAnsiTheme="minorHAnsi" w:cstheme="minorHAnsi"/>
          <w:szCs w:val="22"/>
        </w:rPr>
        <w:t xml:space="preserve"> Smlouvy na své náklady zajistit v rámci zařízení staveniště podmínky pro</w:t>
      </w:r>
      <w:r w:rsidRPr="000946AD">
        <w:rPr>
          <w:rFonts w:asciiTheme="minorHAnsi" w:hAnsiTheme="minorHAnsi" w:cstheme="minorHAnsi"/>
          <w:szCs w:val="22"/>
        </w:rPr>
        <w:t xml:space="preserve"> výkon funkce autorského dozoru projektanta, technického dozoru a rovněž činnost koordinátora bezpečnosti a ochrany zdraví při práci. </w:t>
      </w:r>
    </w:p>
    <w:p w14:paraId="7B020B6F" w14:textId="77777777"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 xml:space="preserve">Zhotovitel je povinen na převzatém staveništi udržovat pořádek a čistotu a je povinen odstraňovat odpady a nečistoty vzniklé jeho činností, a to v souladu s příslušnými předpisy, zejména ekologickými a o likvidaci odpadů. Je povinen staveniště zabezpečit, aby po dobu výstavby nedocházelo k jeho porušování, řádně udržovat přístupové komunikace a neprodleně odstranit veškeré znečištění. Zhotovitel odpovídá za bezpečnost a ochranu zdraví všech osob v prostoru staveniště, dodržování bezpečnostních, hygienických a požárních předpisů, včetně prostorů zařízení staveniště, bezpečnost silničního provozu v prostoru staveniště. Zhotovitel je povinen při provádění Stavby dodržovat předpisy týkající se bezpečnosti a ochrany zdraví při práci, zejména zák. č. 309/2006 Sb., o zajištění dalších podmínek bezpečnosti a ochrany zdraví při práci, a nařízení vlády ČR č. 591/2006 Sb., o bližších minimálních požadavcích na bezpečnost a ochranu zdraví při práci na staveništích. </w:t>
      </w:r>
    </w:p>
    <w:p w14:paraId="187DACFE" w14:textId="77777777"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bookmarkStart w:id="91" w:name="_Ref514669917"/>
      <w:r w:rsidRPr="000946AD">
        <w:rPr>
          <w:rFonts w:asciiTheme="minorHAnsi" w:hAnsiTheme="minorHAnsi" w:cstheme="minorHAnsi"/>
          <w:szCs w:val="22"/>
        </w:rPr>
        <w:lastRenderedPageBreak/>
        <w:t>Lhůta pro odstranění zařízení staveniště a vyklizení staveniště bude stanovena v Protokolu o dokončení Stavby, bude však činit minimálně 14 dnů od potvrzení Protokolu o dokončení Stavby, pokud se obě strany nedohodnou jinak.</w:t>
      </w:r>
      <w:bookmarkEnd w:id="91"/>
      <w:r w:rsidRPr="000946AD">
        <w:rPr>
          <w:rFonts w:asciiTheme="minorHAnsi" w:hAnsiTheme="minorHAnsi" w:cstheme="minorHAnsi"/>
          <w:szCs w:val="22"/>
        </w:rPr>
        <w:t xml:space="preserve"> </w:t>
      </w:r>
    </w:p>
    <w:p w14:paraId="286255EE" w14:textId="77777777" w:rsidR="00E151D4" w:rsidRPr="000946AD" w:rsidRDefault="00E151D4" w:rsidP="00911547">
      <w:pPr>
        <w:pStyle w:val="Nadpis2"/>
        <w:keepNext w:val="0"/>
        <w:spacing w:before="0" w:after="160" w:line="276" w:lineRule="auto"/>
        <w:rPr>
          <w:rFonts w:asciiTheme="minorHAnsi" w:hAnsiTheme="minorHAnsi" w:cstheme="minorHAnsi"/>
          <w:iCs/>
          <w:szCs w:val="22"/>
        </w:rPr>
      </w:pPr>
      <w:r w:rsidRPr="000946AD">
        <w:rPr>
          <w:rFonts w:asciiTheme="minorHAnsi" w:hAnsiTheme="minorHAnsi" w:cstheme="minorHAnsi"/>
          <w:szCs w:val="22"/>
        </w:rPr>
        <w:t>Zhotovitel je povinen při provádění Díla a v souvislosti s ním:</w:t>
      </w:r>
      <w:bookmarkEnd w:id="90"/>
    </w:p>
    <w:p w14:paraId="5F875424" w14:textId="77777777"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postupovat s odbornou péčí, podle nejlepších znalostí a schopností a Zavedené odborné praxe, sledovat dosažení a chránit oprávněné zájmy Objednatele (zejména dosažení účelu vyjádřeného v preambuli (C) této Smlouvy) a postupovat v souladu s jeho pokyny souvisejícími s předmětem plnění Smlouvy (či její dílčí části), které Objednatel Zhotoviteli poskytne, nebo s pokyny jím pověřených osob;</w:t>
      </w:r>
    </w:p>
    <w:p w14:paraId="65B3CA42" w14:textId="77777777"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 xml:space="preserve">udržovat po celou dobu plnění závazků ze Smlouvy v platnosti certifikáty a osvědčení, které předložil v zadávacím řízení, vztahující se k Zhotoviteli či osobám, které se budou podílet na provádění Díla, a při provádění Díla dodržovat postupy v oblasti řízení kvality či jiné postupy či procesy osvědčované těmito certifikáty; </w:t>
      </w:r>
    </w:p>
    <w:p w14:paraId="178CABA9" w14:textId="59563F4C" w:rsidR="00476629" w:rsidRPr="000946AD" w:rsidRDefault="00476629" w:rsidP="00911547">
      <w:pPr>
        <w:pStyle w:val="Nadpis3"/>
        <w:keepNext w:val="0"/>
        <w:spacing w:before="0" w:after="160" w:line="276" w:lineRule="auto"/>
        <w:ind w:left="1702" w:hanging="851"/>
        <w:rPr>
          <w:rFonts w:asciiTheme="minorHAnsi" w:hAnsiTheme="minorHAnsi" w:cstheme="minorHAnsi"/>
          <w:szCs w:val="22"/>
        </w:rPr>
      </w:pPr>
      <w:bookmarkStart w:id="92" w:name="_Ref413678247"/>
      <w:r w:rsidRPr="000946AD">
        <w:rPr>
          <w:rFonts w:asciiTheme="minorHAnsi" w:hAnsiTheme="minorHAnsi" w:cstheme="minorHAnsi"/>
          <w:szCs w:val="22"/>
        </w:rPr>
        <w:t xml:space="preserve">obstarat na své náklady veškerá případná </w:t>
      </w:r>
      <w:r w:rsidR="00A36796" w:rsidRPr="000946AD">
        <w:rPr>
          <w:rFonts w:asciiTheme="minorHAnsi" w:hAnsiTheme="minorHAnsi" w:cstheme="minorHAnsi"/>
          <w:szCs w:val="22"/>
        </w:rPr>
        <w:t xml:space="preserve">Povolení vyjma Kolaudačního souhlasu, který obstará </w:t>
      </w:r>
      <w:r w:rsidR="00A30B86">
        <w:rPr>
          <w:rFonts w:asciiTheme="minorHAnsi" w:hAnsiTheme="minorHAnsi" w:cstheme="minorHAnsi"/>
          <w:szCs w:val="22"/>
        </w:rPr>
        <w:t>Objednatel</w:t>
      </w:r>
      <w:r w:rsidRPr="000946AD">
        <w:rPr>
          <w:rFonts w:asciiTheme="minorHAnsi" w:hAnsiTheme="minorHAnsi" w:cstheme="minorHAnsi"/>
          <w:szCs w:val="22"/>
        </w:rPr>
        <w:t xml:space="preserve">. </w:t>
      </w:r>
      <w:r w:rsidR="00EF43B5" w:rsidRPr="000946AD">
        <w:rPr>
          <w:rFonts w:asciiTheme="minorHAnsi" w:hAnsiTheme="minorHAnsi" w:cstheme="minorHAnsi"/>
          <w:szCs w:val="22"/>
        </w:rPr>
        <w:t xml:space="preserve">Zhotovitel poskytne veškerou součinnost, kterou od něj lze rozumně vyžadovat, aby mohl </w:t>
      </w:r>
      <w:r w:rsidR="00A30B86">
        <w:rPr>
          <w:rFonts w:asciiTheme="minorHAnsi" w:hAnsiTheme="minorHAnsi" w:cstheme="minorHAnsi"/>
          <w:szCs w:val="22"/>
        </w:rPr>
        <w:t>Objednatel</w:t>
      </w:r>
      <w:r w:rsidR="00EF43B5" w:rsidRPr="000946AD">
        <w:rPr>
          <w:rFonts w:asciiTheme="minorHAnsi" w:hAnsiTheme="minorHAnsi" w:cstheme="minorHAnsi"/>
          <w:szCs w:val="22"/>
        </w:rPr>
        <w:t xml:space="preserve"> Povolení obstarat. </w:t>
      </w:r>
      <w:r w:rsidRPr="000946AD">
        <w:rPr>
          <w:rFonts w:asciiTheme="minorHAnsi" w:hAnsiTheme="minorHAnsi" w:cstheme="minorHAnsi"/>
          <w:szCs w:val="22"/>
        </w:rPr>
        <w:t>Zhotovitel není oprávněn vznášet jakékoliv nároky vyplývající z absence jakéhokoliv takového povolení, souhlasu či schválení;</w:t>
      </w:r>
    </w:p>
    <w:p w14:paraId="2BFA43E5" w14:textId="5148BD6F" w:rsidR="00A36796" w:rsidRPr="000946AD" w:rsidRDefault="00A36796"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 xml:space="preserve">je povinen </w:t>
      </w:r>
      <w:r w:rsidR="00491F67" w:rsidRPr="000946AD">
        <w:rPr>
          <w:rFonts w:asciiTheme="minorHAnsi" w:hAnsiTheme="minorHAnsi" w:cstheme="minorHAnsi"/>
          <w:szCs w:val="22"/>
        </w:rPr>
        <w:t>poskytovat</w:t>
      </w:r>
      <w:r w:rsidRPr="000946AD">
        <w:rPr>
          <w:rFonts w:asciiTheme="minorHAnsi" w:hAnsiTheme="minorHAnsi" w:cstheme="minorHAnsi"/>
          <w:szCs w:val="22"/>
        </w:rPr>
        <w:t xml:space="preserve"> Objednateli veškerou nezbytnou součinnost pro získání Kolaudačního souhlasu</w:t>
      </w:r>
      <w:r w:rsidR="00491F67" w:rsidRPr="000946AD">
        <w:rPr>
          <w:rFonts w:asciiTheme="minorHAnsi" w:hAnsiTheme="minorHAnsi" w:cstheme="minorHAnsi"/>
          <w:szCs w:val="22"/>
        </w:rPr>
        <w:t>, a to až do právní moci tohoto Kolaudačního souhlasu</w:t>
      </w:r>
      <w:r w:rsidRPr="000946AD">
        <w:rPr>
          <w:rFonts w:asciiTheme="minorHAnsi" w:hAnsiTheme="minorHAnsi" w:cstheme="minorHAnsi"/>
          <w:szCs w:val="22"/>
        </w:rPr>
        <w:t xml:space="preserve">, zejména poskytnout Objednateli veškeré nezbytné dokumenty a podklady pro získání </w:t>
      </w:r>
      <w:r w:rsidR="009418B4" w:rsidRPr="000946AD">
        <w:rPr>
          <w:rFonts w:asciiTheme="minorHAnsi" w:hAnsiTheme="minorHAnsi" w:cstheme="minorHAnsi"/>
          <w:szCs w:val="22"/>
        </w:rPr>
        <w:t xml:space="preserve">pravomocného </w:t>
      </w:r>
      <w:r w:rsidRPr="000946AD">
        <w:rPr>
          <w:rFonts w:asciiTheme="minorHAnsi" w:hAnsiTheme="minorHAnsi" w:cstheme="minorHAnsi"/>
          <w:szCs w:val="22"/>
        </w:rPr>
        <w:t>Kolaudačního souhlasu</w:t>
      </w:r>
      <w:r w:rsidR="009418B4" w:rsidRPr="000946AD">
        <w:rPr>
          <w:rFonts w:asciiTheme="minorHAnsi" w:hAnsiTheme="minorHAnsi" w:cstheme="minorHAnsi"/>
          <w:szCs w:val="22"/>
        </w:rPr>
        <w:t xml:space="preserve"> vyžadované zákonem nebo dodatečně vyžádané stavebním úřadem v rámci kolaudačního řízení</w:t>
      </w:r>
      <w:r w:rsidRPr="000946AD">
        <w:rPr>
          <w:rFonts w:asciiTheme="minorHAnsi" w:hAnsiTheme="minorHAnsi" w:cstheme="minorHAnsi"/>
          <w:szCs w:val="22"/>
        </w:rPr>
        <w:t>;</w:t>
      </w:r>
    </w:p>
    <w:p w14:paraId="3D63365F" w14:textId="5CC71DD3" w:rsidR="00E151D4"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na vyžádání Objednatele, technického či autorského dozoru, je Zhotovitel povinen předložit kdykoliv v průběhu provádění prací jakékoli certifikáty požadované v Projektové dokumentaci pro jednotlivé materiály</w:t>
      </w:r>
      <w:r w:rsidR="00CD7067" w:rsidRPr="000946AD">
        <w:rPr>
          <w:rFonts w:asciiTheme="minorHAnsi" w:hAnsiTheme="minorHAnsi" w:cstheme="minorHAnsi"/>
          <w:szCs w:val="22"/>
        </w:rPr>
        <w:t xml:space="preserve"> či</w:t>
      </w:r>
      <w:r w:rsidRPr="000946AD">
        <w:rPr>
          <w:rFonts w:asciiTheme="minorHAnsi" w:hAnsiTheme="minorHAnsi" w:cstheme="minorHAnsi"/>
          <w:szCs w:val="22"/>
        </w:rPr>
        <w:t xml:space="preserve"> výrobky, taktéž technické listy nebo receptury jednotlivých materiálů a výrobků a technologické postupy stanovené výrobcem. V případě, že na vyžádání Objednatele, technického, či autorského dozoru tyto doklady Zhotovitel nepředloží, má Zástupce Objednatele právo Stavební práce pozastavit až do doby předložení dokladů, bez toho, že by Zhotoviteli vznikl nárok na prodloužení termínu Dokončení Stavby;</w:t>
      </w:r>
      <w:bookmarkEnd w:id="92"/>
    </w:p>
    <w:p w14:paraId="1241453A" w14:textId="1F43C68A" w:rsidR="00AE325E" w:rsidRDefault="008D2A93" w:rsidP="00AE325E">
      <w:pPr>
        <w:pStyle w:val="Nadpis3"/>
        <w:keepNext w:val="0"/>
        <w:spacing w:before="0" w:after="160" w:line="276" w:lineRule="auto"/>
        <w:ind w:left="1702" w:hanging="851"/>
        <w:rPr>
          <w:rFonts w:asciiTheme="minorHAnsi" w:hAnsiTheme="minorHAnsi" w:cstheme="minorHAnsi"/>
          <w:szCs w:val="22"/>
        </w:rPr>
      </w:pPr>
      <w:r w:rsidRPr="008D2A93">
        <w:rPr>
          <w:rFonts w:asciiTheme="minorHAnsi" w:hAnsiTheme="minorHAnsi" w:cstheme="minorHAnsi"/>
          <w:szCs w:val="22"/>
        </w:rPr>
        <w:t>uchovávat veškerou dokumentaci související s prováděním Díla</w:t>
      </w:r>
      <w:r>
        <w:rPr>
          <w:rFonts w:asciiTheme="minorHAnsi" w:hAnsiTheme="minorHAnsi" w:cstheme="minorHAnsi"/>
          <w:szCs w:val="22"/>
        </w:rPr>
        <w:t xml:space="preserve"> včetně účetních dokladů minimálně do konce roku 2028, přičemž v případě, že Závazné předpisy stanoví lhůtu delší, je povinen dodržet tuto delší lhůtu</w:t>
      </w:r>
      <w:r w:rsidR="003960D7">
        <w:rPr>
          <w:rFonts w:asciiTheme="minorHAnsi" w:hAnsiTheme="minorHAnsi" w:cstheme="minorHAnsi"/>
          <w:szCs w:val="22"/>
        </w:rPr>
        <w:t>;</w:t>
      </w:r>
    </w:p>
    <w:p w14:paraId="0EBCBBB2" w14:textId="77777777" w:rsidR="00B82A20" w:rsidRDefault="003960D7" w:rsidP="003960D7">
      <w:pPr>
        <w:pStyle w:val="Nadpis3"/>
        <w:keepNext w:val="0"/>
        <w:spacing w:before="0" w:after="160" w:line="276" w:lineRule="auto"/>
        <w:ind w:left="1702" w:hanging="851"/>
        <w:rPr>
          <w:rFonts w:asciiTheme="minorHAnsi" w:hAnsiTheme="minorHAnsi" w:cstheme="minorHAnsi"/>
          <w:szCs w:val="22"/>
        </w:rPr>
      </w:pPr>
      <w:r w:rsidRPr="003960D7">
        <w:rPr>
          <w:rFonts w:asciiTheme="minorHAnsi" w:hAnsiTheme="minorHAnsi" w:cstheme="minorHAnsi"/>
          <w:szCs w:val="22"/>
        </w:rPr>
        <w:t>poskytovat požadované informace a dokumentaci související s prováděním Díla zaměstnancům nebo zmocněncům pověřených orgánů v souladu s pravidly</w:t>
      </w:r>
      <w:r w:rsidRPr="000946AD">
        <w:rPr>
          <w:rFonts w:asciiTheme="minorHAnsi" w:hAnsiTheme="minorHAnsi" w:cstheme="minorHAnsi"/>
          <w:szCs w:val="22"/>
        </w:rPr>
        <w:t xml:space="preserve"> stanovenými </w:t>
      </w:r>
      <w:r>
        <w:rPr>
          <w:rFonts w:asciiTheme="minorHAnsi" w:hAnsiTheme="minorHAnsi" w:cstheme="minorHAnsi"/>
          <w:szCs w:val="22"/>
        </w:rPr>
        <w:t>IROP (zejména Centru pro regionální rozvoj České republiky, Ministerstvu pro místní rozvoj</w:t>
      </w:r>
      <w:r w:rsidR="00F749E4">
        <w:rPr>
          <w:rFonts w:asciiTheme="minorHAnsi" w:hAnsiTheme="minorHAnsi" w:cstheme="minorHAnsi"/>
          <w:szCs w:val="22"/>
        </w:rPr>
        <w:t xml:space="preserve"> ČR</w:t>
      </w:r>
      <w:r>
        <w:rPr>
          <w:rFonts w:asciiTheme="minorHAnsi" w:hAnsiTheme="minorHAnsi" w:cstheme="minorHAnsi"/>
          <w:szCs w:val="22"/>
        </w:rPr>
        <w:t xml:space="preserve">, </w:t>
      </w:r>
      <w:r w:rsidR="00F749E4">
        <w:rPr>
          <w:rFonts w:asciiTheme="minorHAnsi" w:hAnsiTheme="minorHAnsi" w:cstheme="minorHAnsi"/>
          <w:szCs w:val="22"/>
        </w:rPr>
        <w:t xml:space="preserve">Ministerstvu financí ČR, Evropské komisi, Evropskému účetnímu dvoru, Nejvyššímu kontrolnímu úřadu, příslušnému orgánu finanční správy a dalším oprávněným orgánům státní správy) a vytvořit těmto osobám podmínky k provedení kontroly vztahující se k provádění Díla a poskytnout jim při provádění kontroly součinnost; </w:t>
      </w:r>
    </w:p>
    <w:p w14:paraId="1ED67321" w14:textId="51CE4A2B" w:rsidR="003960D7" w:rsidRDefault="00B82A20" w:rsidP="003960D7">
      <w:pPr>
        <w:pStyle w:val="Nadpis3"/>
        <w:keepNext w:val="0"/>
        <w:spacing w:before="0" w:after="160" w:line="276" w:lineRule="auto"/>
        <w:ind w:left="1702" w:hanging="851"/>
        <w:rPr>
          <w:rFonts w:asciiTheme="minorHAnsi" w:hAnsiTheme="minorHAnsi" w:cstheme="minorHAnsi"/>
          <w:szCs w:val="22"/>
        </w:rPr>
      </w:pPr>
      <w:r>
        <w:rPr>
          <w:rFonts w:asciiTheme="minorHAnsi" w:hAnsiTheme="minorHAnsi" w:cstheme="minorHAnsi"/>
          <w:szCs w:val="22"/>
        </w:rPr>
        <w:lastRenderedPageBreak/>
        <w:t xml:space="preserve">umožnit objednateli a poskytnout objednateli dostatečnou součinnost pro splnění podmínek publikace dle čl. 13 IROP, zejména </w:t>
      </w:r>
      <w:r w:rsidR="00860574">
        <w:rPr>
          <w:rFonts w:asciiTheme="minorHAnsi" w:hAnsiTheme="minorHAnsi" w:cstheme="minorHAnsi"/>
          <w:szCs w:val="22"/>
        </w:rPr>
        <w:t xml:space="preserve">pro </w:t>
      </w:r>
      <w:r w:rsidR="00AD4A6F">
        <w:rPr>
          <w:rFonts w:asciiTheme="minorHAnsi" w:hAnsiTheme="minorHAnsi" w:cstheme="minorHAnsi"/>
          <w:szCs w:val="22"/>
        </w:rPr>
        <w:t>umístění</w:t>
      </w:r>
      <w:r w:rsidR="00860574">
        <w:rPr>
          <w:rFonts w:asciiTheme="minorHAnsi" w:hAnsiTheme="minorHAnsi" w:cstheme="minorHAnsi"/>
          <w:szCs w:val="22"/>
        </w:rPr>
        <w:t xml:space="preserve"> publikačního</w:t>
      </w:r>
      <w:r w:rsidR="00AD4A6F">
        <w:rPr>
          <w:rFonts w:asciiTheme="minorHAnsi" w:hAnsiTheme="minorHAnsi" w:cstheme="minorHAnsi"/>
          <w:szCs w:val="22"/>
        </w:rPr>
        <w:t xml:space="preserve"> </w:t>
      </w:r>
      <w:r w:rsidR="00860574">
        <w:rPr>
          <w:rFonts w:asciiTheme="minorHAnsi" w:hAnsiTheme="minorHAnsi" w:cstheme="minorHAnsi"/>
          <w:szCs w:val="22"/>
        </w:rPr>
        <w:t xml:space="preserve">billboardu a plakátu IROP; </w:t>
      </w:r>
      <w:r w:rsidR="00F749E4">
        <w:rPr>
          <w:rFonts w:asciiTheme="minorHAnsi" w:hAnsiTheme="minorHAnsi" w:cstheme="minorHAnsi"/>
          <w:szCs w:val="22"/>
        </w:rPr>
        <w:t>a</w:t>
      </w:r>
    </w:p>
    <w:p w14:paraId="1EF1202F" w14:textId="177328A5" w:rsidR="00F749E4" w:rsidRPr="00F749E4" w:rsidRDefault="00F749E4" w:rsidP="00F749E4">
      <w:pPr>
        <w:pStyle w:val="Nadpis3"/>
        <w:keepNext w:val="0"/>
        <w:spacing w:before="0" w:after="160" w:line="276" w:lineRule="auto"/>
        <w:ind w:left="1702" w:hanging="851"/>
        <w:rPr>
          <w:rFonts w:asciiTheme="minorHAnsi" w:hAnsiTheme="minorHAnsi" w:cstheme="minorHAnsi"/>
          <w:szCs w:val="22"/>
        </w:rPr>
      </w:pPr>
      <w:r w:rsidRPr="00F749E4">
        <w:rPr>
          <w:rFonts w:asciiTheme="minorHAnsi" w:hAnsiTheme="minorHAnsi" w:cstheme="minorHAnsi"/>
          <w:szCs w:val="22"/>
        </w:rPr>
        <w:t>dodržovat další podmínky stanovené Obecnými pravidly pro žadatele a příjemce IROP.</w:t>
      </w:r>
    </w:p>
    <w:p w14:paraId="31DF5610"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bookmarkStart w:id="93" w:name="_Ref162944461"/>
      <w:r w:rsidRPr="000946AD">
        <w:rPr>
          <w:rFonts w:asciiTheme="minorHAnsi" w:hAnsiTheme="minorHAnsi" w:cstheme="minorHAnsi"/>
          <w:szCs w:val="22"/>
        </w:rPr>
        <w:t>Zhotovitel je rovněž povinen zajistit, aby:</w:t>
      </w:r>
      <w:bookmarkEnd w:id="93"/>
    </w:p>
    <w:p w14:paraId="5FF56FB7"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bookmarkStart w:id="94" w:name="_Ref413679286"/>
      <w:r w:rsidRPr="000946AD">
        <w:rPr>
          <w:rFonts w:asciiTheme="minorHAnsi" w:hAnsiTheme="minorHAnsi" w:cstheme="minorHAnsi"/>
          <w:szCs w:val="22"/>
        </w:rPr>
        <w:t>bylo Dílo prováděno tak, aby:</w:t>
      </w:r>
      <w:bookmarkEnd w:id="94"/>
    </w:p>
    <w:p w14:paraId="65CB9964"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jeho funkční a technické vlastnosti byly plně v souladu s Projektovou dokumentací, Povoleními a Závaznými předpisy;  </w:t>
      </w:r>
    </w:p>
    <w:p w14:paraId="4EC89055" w14:textId="6E982742"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Stavba mohla být řádně užívána pro účel stanovený v preambuli (C) této Smlouvy;</w:t>
      </w:r>
    </w:p>
    <w:p w14:paraId="7F55E225"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byly při provádění Díla používány pouze nové výrobky, komponenty a materiály (ledaže Objednatel písemně souhlasí s použitím použitých výrobků, výrobků či materiálů) a aby veškeré výrobky a materiály, které budou k provádění Díla použity, byly ve vyhovující kvalitě, a aby nebyly použity výrobky či materiály, které neodpovídají požadavkům Závazných předpisů nebo Zavedené odborné praxi nebo o kterých je v době jejich použití známo, že jsou nebezpečné z hlediska zdraví, spolehlivosti, bezpečnosti nebo trvanlivosti;</w:t>
      </w:r>
    </w:p>
    <w:p w14:paraId="1CD19A68"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všichni pracovníci, které Zhotovitel využívá v souvislosti s prováděním Díla, byli kvalifikovaní a zkušení v dané profesi;</w:t>
      </w:r>
    </w:p>
    <w:p w14:paraId="301D5017"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na všechny aspekty provádění Díla dohlížel dostatečný počet osob, které disponují nezbytnými znalostmi a kvalifikací zaručujícími řádné a bezpečné provádění Díla v souladu s touto Smlouvou;</w:t>
      </w:r>
    </w:p>
    <w:p w14:paraId="6F9640B1" w14:textId="5E270A4F"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bylo Dílo prováděno v souladu se Závaznými předpisy a Povoleními, včetně dodržování závazných hygienických limitů týkajících se hlučnosti a prašnosti; Zhotovitel rovněž zajistí koordinaci bezpečnosti práce a ochranu zdraví při práci všech osob podílejících se na provádění Díla a pohybujících se v prostorách provádění Díla;</w:t>
      </w:r>
    </w:p>
    <w:p w14:paraId="723CCB4C"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průběžně a po Dokončení Stavby byly ze staveniště odstraňovány a beze zbytku odstraněny odpady vzniklé činností Zhotovitele, zejména veškerá suť, vykopaná zemina, zbytky stavebního materiálu a další odpady, včetně nebezpečného odpadu;</w:t>
      </w:r>
    </w:p>
    <w:p w14:paraId="21500C56"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při likvidaci odpadu vzniklého při plnění této Smlouvy bylo postupováno v souladu se zákonem č. 185/2001 Sb., o odpadech; pokud Projektová dokumentace nebo výkaz výměr, resp. Soupis prací, obsahuje likvidaci kovových konstrukcí, plotů, recyklátů a jiných materiálů či odpadu, platí, že o způsobu naložení s takovým materiálem či odpadem rozhoduje Objednatel a Zhotovitel je povinen řídit se jeho pokyny. Příjem z prodeje materiálu do sběrných surovin je vždy příjmem Objednatele. O způsobu případného finančního vypořádání se Zhotovitelem rozhoduje rovněž Objednatel. </w:t>
      </w:r>
    </w:p>
    <w:p w14:paraId="16F5FE1C"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Veřejné služby</w:t>
      </w:r>
    </w:p>
    <w:p w14:paraId="76223ADB" w14:textId="77777777" w:rsidR="00E151D4" w:rsidRPr="000946AD" w:rsidRDefault="00E151D4" w:rsidP="00911547">
      <w:pPr>
        <w:spacing w:before="0" w:after="160" w:line="276" w:lineRule="auto"/>
        <w:rPr>
          <w:rFonts w:asciiTheme="minorHAnsi" w:hAnsiTheme="minorHAnsi" w:cstheme="minorHAnsi"/>
          <w:szCs w:val="22"/>
        </w:rPr>
      </w:pPr>
      <w:r w:rsidRPr="000946AD">
        <w:rPr>
          <w:rFonts w:asciiTheme="minorHAnsi" w:hAnsiTheme="minorHAnsi" w:cstheme="minorHAnsi"/>
          <w:szCs w:val="22"/>
        </w:rPr>
        <w:t>Zhotovitel je povinen na vlastní náklady:</w:t>
      </w:r>
    </w:p>
    <w:p w14:paraId="1A38D6BA" w14:textId="1AC351F1"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lastRenderedPageBreak/>
        <w:t>v souladu se Závaznými předpisy zajistit nezbytný odklon nebo přerušení dodávek veřejných služeb prostřednictvím inženýrských sítí mimo staveniště a nese veškeré náklady, které v souvislosti s tím vznikly;</w:t>
      </w:r>
    </w:p>
    <w:p w14:paraId="11925818"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vybudovat Infrastrukturu (jak je definována níže) a připojení k inženýrským sítím veřejných služeb mimo staveniště a nést veškeré náklady, které v této souvislosti vzniknou a veškeré náklady odběru elektrické energie, plynu a vody a vypouštění odpadní vody vzniklé v souvislosti s prováděním Stavby;</w:t>
      </w:r>
    </w:p>
    <w:p w14:paraId="364A3EE0"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na vlastní náklady a riziko opravit nebo obnovit inženýrské sítě a zařízení potřebná k odběru veřejných služeb, pokud byla zničena Zhotovitelem nebo jakoukoliv osobou na straně Zhotovitele v souvislosti s prováděním Stavby; a</w:t>
      </w:r>
    </w:p>
    <w:p w14:paraId="595AED04"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učinit všechna další opatření, která jsou potřebná ke spolehlivému zajištění dodávek veřejných služeb prostřednictvím inženýrských sítí v souvislosti s prováděním Stavby.</w:t>
      </w:r>
    </w:p>
    <w:p w14:paraId="1043A3E6"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bookmarkStart w:id="95" w:name="_Ref364951674"/>
      <w:r w:rsidRPr="000946AD">
        <w:rPr>
          <w:rFonts w:asciiTheme="minorHAnsi" w:hAnsiTheme="minorHAnsi" w:cstheme="minorHAnsi"/>
          <w:szCs w:val="22"/>
        </w:rPr>
        <w:t>Dopravní omezení a zábory</w:t>
      </w:r>
      <w:bookmarkEnd w:id="95"/>
    </w:p>
    <w:p w14:paraId="0DF3622F" w14:textId="40F68640" w:rsidR="00E151D4" w:rsidRPr="000946AD" w:rsidRDefault="00A30B86" w:rsidP="00911547">
      <w:pPr>
        <w:pStyle w:val="Nadpis3"/>
        <w:keepNext w:val="0"/>
        <w:spacing w:before="0" w:after="160" w:line="276" w:lineRule="auto"/>
        <w:rPr>
          <w:rFonts w:asciiTheme="minorHAnsi" w:hAnsiTheme="minorHAnsi" w:cstheme="minorHAnsi"/>
          <w:szCs w:val="22"/>
        </w:rPr>
      </w:pPr>
      <w:r>
        <w:rPr>
          <w:rFonts w:asciiTheme="minorHAnsi" w:hAnsiTheme="minorHAnsi" w:cstheme="minorHAnsi"/>
          <w:szCs w:val="22"/>
        </w:rPr>
        <w:t xml:space="preserve">Pokud to bude s ohledem na provádění prací nutné, </w:t>
      </w:r>
      <w:r w:rsidR="00E151D4" w:rsidRPr="000946AD">
        <w:rPr>
          <w:rFonts w:asciiTheme="minorHAnsi" w:hAnsiTheme="minorHAnsi" w:cstheme="minorHAnsi"/>
          <w:szCs w:val="22"/>
        </w:rPr>
        <w:t>Zhotovitel zajistí potřebné uzavírky nebo objížďky na pozemních komunikacích a zábory veřejného prostranství, pokud je jich pro provedení Stavby třeba a zajistí si k tomu potřebná povolení. Zhotovitel se při provádění uzavírek, objížděk a záborů zavazuje postupovat tak, aby bylo minimalizováno trvání i rozsah omezení vůči veřejnosti.</w:t>
      </w:r>
    </w:p>
    <w:p w14:paraId="4D0A5E52" w14:textId="4E9AF0EF" w:rsidR="00E151D4" w:rsidRPr="000946AD" w:rsidRDefault="00A30B86" w:rsidP="00911547">
      <w:pPr>
        <w:pStyle w:val="Nadpis3"/>
        <w:keepNext w:val="0"/>
        <w:spacing w:before="0" w:after="160" w:line="276" w:lineRule="auto"/>
        <w:rPr>
          <w:rFonts w:asciiTheme="minorHAnsi" w:hAnsiTheme="minorHAnsi" w:cstheme="minorHAnsi"/>
          <w:szCs w:val="22"/>
        </w:rPr>
      </w:pPr>
      <w:r>
        <w:rPr>
          <w:rFonts w:asciiTheme="minorHAnsi" w:hAnsiTheme="minorHAnsi" w:cstheme="minorHAnsi"/>
          <w:szCs w:val="22"/>
        </w:rPr>
        <w:t xml:space="preserve">Pokud to bude s ohledem na provádění prací nutné, </w:t>
      </w:r>
      <w:r w:rsidR="00E151D4" w:rsidRPr="000946AD">
        <w:rPr>
          <w:rFonts w:asciiTheme="minorHAnsi" w:hAnsiTheme="minorHAnsi" w:cstheme="minorHAnsi"/>
          <w:szCs w:val="22"/>
        </w:rPr>
        <w:t>Zhotovitel je povinen před zahájením prací projednat s vlastníky dotčených pozemků konkrétní podmínky vstupu na pozemky a pořídit o tom písemný záznam ověřený podpisem příslušného vlastníka pozemku. Seznam vlastníků všech pozemků dotčených Stavbou podle stavebního povolení předá Zhotoviteli technický dozor při předání staveniště.</w:t>
      </w:r>
    </w:p>
    <w:p w14:paraId="21D140F0"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Zhotovitel ponese náklady spojené se všemi uzavírkami, objížďkami a zábory.</w:t>
      </w:r>
    </w:p>
    <w:p w14:paraId="73B50629"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je povinen řídit se všemi případnými dopravními omezeními, které se týkají vjezdu a výjezdu ze staveniště a zajistit, aby tato omezení byla dodržována i osobami na straně Objednatele. </w:t>
      </w:r>
    </w:p>
    <w:p w14:paraId="02BA3DF9"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bookmarkStart w:id="96" w:name="_Ref364952051"/>
      <w:r w:rsidRPr="000946AD">
        <w:rPr>
          <w:rFonts w:asciiTheme="minorHAnsi" w:hAnsiTheme="minorHAnsi" w:cstheme="minorHAnsi"/>
          <w:szCs w:val="22"/>
        </w:rPr>
        <w:t>Zhotovitel je povinen zajistit podle této Smlouvy vybudování veřejné infrastruktury, v rozsahu Projektové dokumentace</w:t>
      </w:r>
      <w:bookmarkEnd w:id="96"/>
      <w:r w:rsidRPr="000946AD">
        <w:rPr>
          <w:rFonts w:asciiTheme="minorHAnsi" w:hAnsiTheme="minorHAnsi" w:cstheme="minorHAnsi"/>
          <w:szCs w:val="22"/>
        </w:rPr>
        <w:t xml:space="preserve"> (dále jen </w:t>
      </w:r>
      <w:r w:rsidRPr="000946AD">
        <w:rPr>
          <w:rFonts w:asciiTheme="minorHAnsi" w:hAnsiTheme="minorHAnsi" w:cstheme="minorHAnsi"/>
          <w:b/>
          <w:szCs w:val="22"/>
        </w:rPr>
        <w:t>„Infrastruktura“</w:t>
      </w:r>
      <w:r w:rsidRPr="000946AD">
        <w:rPr>
          <w:rFonts w:asciiTheme="minorHAnsi" w:hAnsiTheme="minorHAnsi" w:cstheme="minorHAnsi"/>
          <w:szCs w:val="22"/>
        </w:rPr>
        <w:t>).</w:t>
      </w:r>
    </w:p>
    <w:p w14:paraId="3DE81C4D"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bookmarkStart w:id="97" w:name="_Ref434391743"/>
      <w:r w:rsidRPr="000946AD">
        <w:rPr>
          <w:rFonts w:asciiTheme="minorHAnsi" w:hAnsiTheme="minorHAnsi" w:cstheme="minorHAnsi"/>
          <w:szCs w:val="22"/>
        </w:rPr>
        <w:t>Oprávnění nezbytná k provádění stavebních prací</w:t>
      </w:r>
      <w:bookmarkEnd w:id="97"/>
    </w:p>
    <w:p w14:paraId="0C927B36" w14:textId="40002CAF" w:rsidR="00E151D4" w:rsidRPr="000946AD" w:rsidRDefault="00E151D4" w:rsidP="00911547">
      <w:pPr>
        <w:spacing w:before="0" w:after="160" w:line="276" w:lineRule="auto"/>
        <w:ind w:left="851" w:firstLine="0"/>
        <w:rPr>
          <w:rFonts w:asciiTheme="minorHAnsi" w:hAnsiTheme="minorHAnsi" w:cstheme="minorHAnsi"/>
          <w:szCs w:val="22"/>
        </w:rPr>
      </w:pPr>
      <w:r w:rsidRPr="000946AD">
        <w:rPr>
          <w:rFonts w:asciiTheme="minorHAnsi" w:hAnsiTheme="minorHAnsi" w:cstheme="minorHAnsi"/>
          <w:szCs w:val="22"/>
        </w:rPr>
        <w:t xml:space="preserve">Zhotovitel je povinen si před zahájením stavebních prací zajistit veškerá oprávnění, která jsou dle Závazných předpisů nezbytná pro provádění stavebních prací a udržovat tato oprávnění v platnosti po celou dobu plnění této Smlouvy. Originály všech těchto oprávnění je povinen předložit Objednateli do 14 dnů od podpisu této Smlouvy. Objednatel je oprávněn si pořídit fotokopie těchto oprávnění. </w:t>
      </w:r>
    </w:p>
    <w:p w14:paraId="6A8D8ACD"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Komplexní závazky</w:t>
      </w:r>
    </w:p>
    <w:p w14:paraId="114B5F57" w14:textId="70B4FD3C" w:rsidR="00E151D4" w:rsidRPr="000946AD" w:rsidRDefault="00E151D4" w:rsidP="00911547">
      <w:pPr>
        <w:spacing w:before="0" w:after="160" w:line="276" w:lineRule="auto"/>
        <w:ind w:left="851" w:firstLine="0"/>
        <w:rPr>
          <w:rFonts w:asciiTheme="minorHAnsi" w:hAnsiTheme="minorHAnsi" w:cstheme="minorHAnsi"/>
          <w:szCs w:val="22"/>
        </w:rPr>
      </w:pPr>
      <w:r w:rsidRPr="000946AD">
        <w:rPr>
          <w:rFonts w:asciiTheme="minorHAnsi" w:hAnsiTheme="minorHAnsi" w:cstheme="minorHAnsi"/>
          <w:szCs w:val="22"/>
        </w:rPr>
        <w:t xml:space="preserve">Pro vyloučení pochybností se uvádí, že povinnosti Zhotovitele podle článku </w:t>
      </w:r>
      <w:r w:rsidR="003F5269" w:rsidRPr="000946AD">
        <w:rPr>
          <w:rFonts w:asciiTheme="minorHAnsi" w:hAnsiTheme="minorHAnsi" w:cstheme="minorHAnsi"/>
          <w:szCs w:val="22"/>
        </w:rPr>
        <w:t>9</w:t>
      </w:r>
      <w:r w:rsidRPr="000946AD">
        <w:rPr>
          <w:rFonts w:asciiTheme="minorHAnsi" w:hAnsiTheme="minorHAnsi" w:cstheme="minorHAnsi"/>
          <w:szCs w:val="22"/>
        </w:rPr>
        <w:t xml:space="preserve">.1 až </w:t>
      </w:r>
      <w:r w:rsidR="003F5269" w:rsidRPr="000946AD">
        <w:rPr>
          <w:rFonts w:asciiTheme="minorHAnsi" w:hAnsiTheme="minorHAnsi" w:cstheme="minorHAnsi"/>
          <w:szCs w:val="22"/>
        </w:rPr>
        <w:t>9.7</w:t>
      </w:r>
      <w:r w:rsidRPr="000946AD">
        <w:rPr>
          <w:rFonts w:asciiTheme="minorHAnsi" w:hAnsiTheme="minorHAnsi" w:cstheme="minorHAnsi"/>
          <w:szCs w:val="22"/>
        </w:rPr>
        <w:t xml:space="preserve"> Smlouvy budou hodnoceny odděleně a splnění jedné povinnosti nemůže zhojit nesplnění povinnosti jiné.</w:t>
      </w:r>
    </w:p>
    <w:p w14:paraId="5D3D4367" w14:textId="77777777" w:rsidR="006E6F05" w:rsidRPr="000946AD" w:rsidRDefault="006E6F05"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Vlastnické právo a přechod nebezpečí</w:t>
      </w:r>
    </w:p>
    <w:p w14:paraId="6B0F4A08" w14:textId="77777777" w:rsidR="006E6F05" w:rsidRPr="000946AD" w:rsidRDefault="006E6F05"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lastRenderedPageBreak/>
        <w:t xml:space="preserve">Strany sjednávají, že všechny nemovité věci zhotovované v rámci Díla jsou od počátku majetkem Objednatele. </w:t>
      </w:r>
    </w:p>
    <w:p w14:paraId="4BB5A370" w14:textId="5DD011F9" w:rsidR="004E7983" w:rsidRPr="000946AD" w:rsidRDefault="006E6F05"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Pro vyloučení pochybností se uvádí, že vlastnictví k nemovitým věcem včetně jejich součástí </w:t>
      </w:r>
      <w:r w:rsidR="00E30600" w:rsidRPr="000946AD">
        <w:rPr>
          <w:rFonts w:asciiTheme="minorHAnsi" w:hAnsiTheme="minorHAnsi" w:cstheme="minorHAnsi"/>
          <w:szCs w:val="22"/>
        </w:rPr>
        <w:t xml:space="preserve">pořizovaných </w:t>
      </w:r>
      <w:r w:rsidRPr="000946AD">
        <w:rPr>
          <w:rFonts w:asciiTheme="minorHAnsi" w:hAnsiTheme="minorHAnsi" w:cstheme="minorHAnsi"/>
          <w:szCs w:val="22"/>
        </w:rPr>
        <w:t xml:space="preserve">podle této Smlouvy nabývá Objednatel jejich vytvořením, resp. postupným přirůstáním v průběhu výstavby, nikoliv kolaudací, zápisem do katastru nemovitostí či jinak. Zhotovitel je povinen zajistit, aby smlouvy s jeho </w:t>
      </w:r>
      <w:r w:rsidR="00A30B86">
        <w:rPr>
          <w:rFonts w:asciiTheme="minorHAnsi" w:hAnsiTheme="minorHAnsi" w:cstheme="minorHAnsi"/>
          <w:szCs w:val="22"/>
        </w:rPr>
        <w:t>pod</w:t>
      </w:r>
      <w:r w:rsidRPr="000946AD">
        <w:rPr>
          <w:rFonts w:asciiTheme="minorHAnsi" w:hAnsiTheme="minorHAnsi" w:cstheme="minorHAnsi"/>
          <w:szCs w:val="22"/>
        </w:rPr>
        <w:t xml:space="preserve">dodavateli obsahovaly odpovídající ustanovení o nabývání vlastnického práva ke Stavbě. </w:t>
      </w:r>
    </w:p>
    <w:p w14:paraId="36AE2763" w14:textId="152B4844" w:rsidR="006E6F05" w:rsidRPr="000946AD" w:rsidRDefault="004E7983"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Nebezpečí škody na věci přechází na Objednatele okamžikem předání jednotlivých </w:t>
      </w:r>
      <w:r w:rsidR="009648D6">
        <w:rPr>
          <w:rFonts w:asciiTheme="minorHAnsi" w:hAnsiTheme="minorHAnsi" w:cstheme="minorHAnsi"/>
          <w:szCs w:val="22"/>
        </w:rPr>
        <w:t>Stavby</w:t>
      </w:r>
      <w:r w:rsidRPr="000946AD">
        <w:rPr>
          <w:rFonts w:asciiTheme="minorHAnsi" w:hAnsiTheme="minorHAnsi" w:cstheme="minorHAnsi"/>
          <w:szCs w:val="22"/>
        </w:rPr>
        <w:t>.</w:t>
      </w:r>
    </w:p>
    <w:p w14:paraId="5F103F93" w14:textId="51548ED9" w:rsidR="00E151D4" w:rsidRPr="000946AD" w:rsidRDefault="00ED3497"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98" w:name="_Toc440626783"/>
      <w:bookmarkStart w:id="99" w:name="_Toc440626942"/>
      <w:bookmarkStart w:id="100" w:name="_Toc440626981"/>
      <w:bookmarkStart w:id="101" w:name="_Toc440627026"/>
      <w:bookmarkStart w:id="102" w:name="_Toc440627072"/>
      <w:bookmarkStart w:id="103" w:name="_Toc440627242"/>
      <w:bookmarkStart w:id="104" w:name="_Toc366164896"/>
      <w:bookmarkStart w:id="105" w:name="_Ref367806842"/>
      <w:bookmarkStart w:id="106" w:name="_Toc514419996"/>
      <w:bookmarkStart w:id="107" w:name="_Ref335629711"/>
      <w:bookmarkEnd w:id="98"/>
      <w:bookmarkEnd w:id="99"/>
      <w:bookmarkEnd w:id="100"/>
      <w:bookmarkEnd w:id="101"/>
      <w:bookmarkEnd w:id="102"/>
      <w:bookmarkEnd w:id="103"/>
      <w:r>
        <w:rPr>
          <w:rFonts w:asciiTheme="minorHAnsi" w:hAnsiTheme="minorHAnsi" w:cstheme="minorHAnsi"/>
          <w:b/>
          <w:szCs w:val="22"/>
        </w:rPr>
        <w:t>POD</w:t>
      </w:r>
      <w:r w:rsidR="005D46F1" w:rsidRPr="000946AD">
        <w:rPr>
          <w:rFonts w:asciiTheme="minorHAnsi" w:hAnsiTheme="minorHAnsi" w:cstheme="minorHAnsi"/>
          <w:b/>
          <w:szCs w:val="22"/>
        </w:rPr>
        <w:t>DODAVATELÉ ZHOTOVITELE</w:t>
      </w:r>
      <w:bookmarkEnd w:id="104"/>
      <w:bookmarkEnd w:id="105"/>
      <w:bookmarkEnd w:id="106"/>
    </w:p>
    <w:p w14:paraId="4E8CCC6A" w14:textId="70E817C9" w:rsidR="001C43C1" w:rsidRPr="000946AD" w:rsidRDefault="001C43C1" w:rsidP="00911547">
      <w:pPr>
        <w:pStyle w:val="Nadpis2"/>
        <w:keepNext w:val="0"/>
        <w:spacing w:before="0" w:after="160" w:line="276" w:lineRule="auto"/>
        <w:rPr>
          <w:rFonts w:asciiTheme="minorHAnsi" w:hAnsiTheme="minorHAnsi" w:cstheme="minorHAnsi"/>
          <w:szCs w:val="22"/>
        </w:rPr>
      </w:pPr>
    </w:p>
    <w:p w14:paraId="0D63E55D" w14:textId="48439CA7" w:rsidR="00E151D4" w:rsidRPr="000946AD" w:rsidRDefault="00E151D4" w:rsidP="00911547">
      <w:pPr>
        <w:pStyle w:val="Nadpis2"/>
        <w:keepNext w:val="0"/>
        <w:numPr>
          <w:ilvl w:val="1"/>
          <w:numId w:val="25"/>
        </w:numPr>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w:t>
      </w:r>
      <w:r w:rsidR="00090089" w:rsidRPr="000946AD">
        <w:rPr>
          <w:rFonts w:asciiTheme="minorHAnsi" w:hAnsiTheme="minorHAnsi" w:cstheme="minorHAnsi"/>
          <w:szCs w:val="22"/>
        </w:rPr>
        <w:t>je oprávněn realizovat</w:t>
      </w:r>
      <w:r w:rsidRPr="000946AD">
        <w:rPr>
          <w:rFonts w:asciiTheme="minorHAnsi" w:hAnsiTheme="minorHAnsi" w:cstheme="minorHAnsi"/>
          <w:szCs w:val="22"/>
        </w:rPr>
        <w:t xml:space="preserve"> Díla </w:t>
      </w:r>
      <w:r w:rsidR="00090089" w:rsidRPr="000946AD">
        <w:rPr>
          <w:rFonts w:asciiTheme="minorHAnsi" w:hAnsiTheme="minorHAnsi" w:cstheme="minorHAnsi"/>
          <w:szCs w:val="22"/>
        </w:rPr>
        <w:t xml:space="preserve">prostřednictvím </w:t>
      </w:r>
      <w:r w:rsidR="00ED3497">
        <w:rPr>
          <w:rFonts w:asciiTheme="minorHAnsi" w:hAnsiTheme="minorHAnsi" w:cstheme="minorHAnsi"/>
          <w:szCs w:val="22"/>
        </w:rPr>
        <w:t>pod</w:t>
      </w:r>
      <w:r w:rsidR="00090089" w:rsidRPr="000946AD">
        <w:rPr>
          <w:rFonts w:asciiTheme="minorHAnsi" w:hAnsiTheme="minorHAnsi" w:cstheme="minorHAnsi"/>
          <w:szCs w:val="22"/>
        </w:rPr>
        <w:t xml:space="preserve">dodavatelů, jejichž prostřednictvím Zhotovitel prokazoval v Zadávacím řízení kvalifikaci, a to v rozsahu, v jakém daný </w:t>
      </w:r>
      <w:r w:rsidR="00ED3497">
        <w:rPr>
          <w:rFonts w:asciiTheme="minorHAnsi" w:hAnsiTheme="minorHAnsi" w:cstheme="minorHAnsi"/>
          <w:szCs w:val="22"/>
        </w:rPr>
        <w:t>pod</w:t>
      </w:r>
      <w:r w:rsidR="00090089" w:rsidRPr="000946AD">
        <w:rPr>
          <w:rFonts w:asciiTheme="minorHAnsi" w:hAnsiTheme="minorHAnsi" w:cstheme="minorHAnsi"/>
          <w:szCs w:val="22"/>
        </w:rPr>
        <w:t>dodavatel kvalifikaci prokazoval</w:t>
      </w:r>
      <w:r w:rsidRPr="000946AD">
        <w:rPr>
          <w:rFonts w:asciiTheme="minorHAnsi" w:hAnsiTheme="minorHAnsi" w:cstheme="minorHAnsi"/>
          <w:szCs w:val="22"/>
        </w:rPr>
        <w:t xml:space="preserve">. Zhotovitel však odpovídá za plnění svých závazků podle této Smlouvy bez ohledu na to, že k jejímu plnění bude užívat </w:t>
      </w:r>
      <w:r w:rsidR="00ED3497">
        <w:rPr>
          <w:rFonts w:asciiTheme="minorHAnsi" w:hAnsiTheme="minorHAnsi" w:cstheme="minorHAnsi"/>
          <w:szCs w:val="22"/>
        </w:rPr>
        <w:t>pod</w:t>
      </w:r>
      <w:r w:rsidRPr="000946AD">
        <w:rPr>
          <w:rFonts w:asciiTheme="minorHAnsi" w:hAnsiTheme="minorHAnsi" w:cstheme="minorHAnsi"/>
          <w:szCs w:val="22"/>
        </w:rPr>
        <w:t>dodavatele.</w:t>
      </w:r>
      <w:bookmarkEnd w:id="107"/>
      <w:r w:rsidRPr="000946AD">
        <w:rPr>
          <w:rFonts w:asciiTheme="minorHAnsi" w:hAnsiTheme="minorHAnsi" w:cstheme="minorHAnsi"/>
          <w:szCs w:val="22"/>
        </w:rPr>
        <w:t xml:space="preserve"> </w:t>
      </w:r>
    </w:p>
    <w:p w14:paraId="4C62D708" w14:textId="099575DC" w:rsidR="00E151D4" w:rsidRPr="000946AD" w:rsidRDefault="00E151D4" w:rsidP="00911547">
      <w:pPr>
        <w:pStyle w:val="Nadpis2"/>
        <w:keepNext w:val="0"/>
        <w:spacing w:before="0" w:after="160" w:line="276" w:lineRule="auto"/>
        <w:rPr>
          <w:rFonts w:asciiTheme="minorHAnsi" w:hAnsiTheme="minorHAnsi" w:cstheme="minorHAnsi"/>
          <w:szCs w:val="22"/>
        </w:rPr>
      </w:pPr>
      <w:bookmarkStart w:id="108" w:name="_Ref335629712"/>
      <w:r w:rsidRPr="000946AD">
        <w:rPr>
          <w:rFonts w:asciiTheme="minorHAnsi" w:hAnsiTheme="minorHAnsi" w:cstheme="minorHAnsi"/>
          <w:szCs w:val="22"/>
        </w:rPr>
        <w:t>Výměna kteréhokoli z</w:t>
      </w:r>
      <w:r w:rsidR="00ED3497">
        <w:rPr>
          <w:rFonts w:asciiTheme="minorHAnsi" w:hAnsiTheme="minorHAnsi" w:cstheme="minorHAnsi"/>
          <w:szCs w:val="22"/>
        </w:rPr>
        <w:t xml:space="preserve"> pod</w:t>
      </w:r>
      <w:r w:rsidRPr="000946AD">
        <w:rPr>
          <w:rFonts w:asciiTheme="minorHAnsi" w:hAnsiTheme="minorHAnsi" w:cstheme="minorHAnsi"/>
          <w:szCs w:val="22"/>
        </w:rPr>
        <w:t xml:space="preserve">dodavatelů je možná jen s předchozím písemným souhlasem Objednatele, který svůj souhlas nebude bezdůvodně odpírat či zdržovat. Za důvod k odepření souhlasu se však považuje, pokud nový </w:t>
      </w:r>
      <w:r w:rsidR="00ED3497">
        <w:rPr>
          <w:rFonts w:asciiTheme="minorHAnsi" w:hAnsiTheme="minorHAnsi" w:cstheme="minorHAnsi"/>
          <w:szCs w:val="22"/>
        </w:rPr>
        <w:t>pod</w:t>
      </w:r>
      <w:r w:rsidRPr="000946AD">
        <w:rPr>
          <w:rFonts w:asciiTheme="minorHAnsi" w:hAnsiTheme="minorHAnsi" w:cstheme="minorHAnsi"/>
          <w:szCs w:val="22"/>
        </w:rPr>
        <w:t xml:space="preserve">dodavatel </w:t>
      </w:r>
      <w:r w:rsidR="00164646" w:rsidRPr="000946AD">
        <w:rPr>
          <w:rFonts w:asciiTheme="minorHAnsi" w:hAnsiTheme="minorHAnsi" w:cstheme="minorHAnsi"/>
          <w:szCs w:val="22"/>
        </w:rPr>
        <w:t>ne</w:t>
      </w:r>
      <w:r w:rsidRPr="000946AD">
        <w:rPr>
          <w:rFonts w:asciiTheme="minorHAnsi" w:hAnsiTheme="minorHAnsi" w:cstheme="minorHAnsi"/>
          <w:szCs w:val="22"/>
        </w:rPr>
        <w:t xml:space="preserve">splňuje kvalifikaci minimálně v rozsahu, v němž ji v Zadávacím řízení prokázal původní </w:t>
      </w:r>
      <w:r w:rsidR="00ED3497">
        <w:rPr>
          <w:rFonts w:asciiTheme="minorHAnsi" w:hAnsiTheme="minorHAnsi" w:cstheme="minorHAnsi"/>
          <w:szCs w:val="22"/>
        </w:rPr>
        <w:t>pod</w:t>
      </w:r>
      <w:r w:rsidRPr="000946AD">
        <w:rPr>
          <w:rFonts w:asciiTheme="minorHAnsi" w:hAnsiTheme="minorHAnsi" w:cstheme="minorHAnsi"/>
          <w:szCs w:val="22"/>
        </w:rPr>
        <w:t>dodavatel.</w:t>
      </w:r>
      <w:bookmarkEnd w:id="108"/>
    </w:p>
    <w:p w14:paraId="6860637E" w14:textId="46181F8B" w:rsidR="00CD7067" w:rsidRPr="000946AD" w:rsidRDefault="00CD7067"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Objednatel má právo v opodstatněných případech požadovat výměnu </w:t>
      </w:r>
      <w:r w:rsidR="00ED3497">
        <w:rPr>
          <w:rFonts w:asciiTheme="minorHAnsi" w:hAnsiTheme="minorHAnsi" w:cstheme="minorHAnsi"/>
          <w:szCs w:val="22"/>
        </w:rPr>
        <w:t>pod</w:t>
      </w:r>
      <w:r w:rsidR="00164646" w:rsidRPr="000946AD">
        <w:rPr>
          <w:rFonts w:asciiTheme="minorHAnsi" w:hAnsiTheme="minorHAnsi" w:cstheme="minorHAnsi"/>
          <w:szCs w:val="22"/>
        </w:rPr>
        <w:t>dodavatele</w:t>
      </w:r>
      <w:r w:rsidRPr="000946AD">
        <w:rPr>
          <w:rFonts w:asciiTheme="minorHAnsi" w:hAnsiTheme="minorHAnsi" w:cstheme="minorHAnsi"/>
          <w:szCs w:val="22"/>
        </w:rPr>
        <w:t xml:space="preserve">. V tomto případě je zhotovitel povinen vyměnit </w:t>
      </w:r>
      <w:r w:rsidR="00E26A54">
        <w:rPr>
          <w:rFonts w:asciiTheme="minorHAnsi" w:hAnsiTheme="minorHAnsi" w:cstheme="minorHAnsi"/>
          <w:szCs w:val="22"/>
        </w:rPr>
        <w:t>pod</w:t>
      </w:r>
      <w:r w:rsidR="00164646" w:rsidRPr="000946AD">
        <w:rPr>
          <w:rFonts w:asciiTheme="minorHAnsi" w:hAnsiTheme="minorHAnsi" w:cstheme="minorHAnsi"/>
          <w:szCs w:val="22"/>
        </w:rPr>
        <w:t xml:space="preserve">dodavatele </w:t>
      </w:r>
      <w:r w:rsidRPr="000946AD">
        <w:rPr>
          <w:rFonts w:asciiTheme="minorHAnsi" w:hAnsiTheme="minorHAnsi" w:cstheme="minorHAnsi"/>
          <w:szCs w:val="22"/>
        </w:rPr>
        <w:t xml:space="preserve">bez zbytečného odkladu tak, aby v žádném případě nebyl narušen plynulý průběh výstavby a plnění povinností </w:t>
      </w:r>
      <w:r w:rsidR="002403AF" w:rsidRPr="000946AD">
        <w:rPr>
          <w:rFonts w:asciiTheme="minorHAnsi" w:hAnsiTheme="minorHAnsi" w:cstheme="minorHAnsi"/>
          <w:szCs w:val="22"/>
        </w:rPr>
        <w:t>Z</w:t>
      </w:r>
      <w:r w:rsidRPr="000946AD">
        <w:rPr>
          <w:rFonts w:asciiTheme="minorHAnsi" w:hAnsiTheme="minorHAnsi" w:cstheme="minorHAnsi"/>
          <w:szCs w:val="22"/>
        </w:rPr>
        <w:t>hotovitele, vyplývající</w:t>
      </w:r>
      <w:r w:rsidR="002403AF" w:rsidRPr="000946AD">
        <w:rPr>
          <w:rFonts w:asciiTheme="minorHAnsi" w:hAnsiTheme="minorHAnsi" w:cstheme="minorHAnsi"/>
          <w:szCs w:val="22"/>
        </w:rPr>
        <w:t>ch ze</w:t>
      </w:r>
      <w:r w:rsidRPr="000946AD">
        <w:rPr>
          <w:rFonts w:asciiTheme="minorHAnsi" w:hAnsiTheme="minorHAnsi" w:cstheme="minorHAnsi"/>
          <w:szCs w:val="22"/>
        </w:rPr>
        <w:t xml:space="preserve"> </w:t>
      </w:r>
      <w:r w:rsidR="002403AF" w:rsidRPr="000946AD">
        <w:rPr>
          <w:rFonts w:asciiTheme="minorHAnsi" w:hAnsiTheme="minorHAnsi" w:cstheme="minorHAnsi"/>
          <w:szCs w:val="22"/>
        </w:rPr>
        <w:t>S</w:t>
      </w:r>
      <w:r w:rsidRPr="000946AD">
        <w:rPr>
          <w:rFonts w:asciiTheme="minorHAnsi" w:hAnsiTheme="minorHAnsi" w:cstheme="minorHAnsi"/>
          <w:szCs w:val="22"/>
        </w:rPr>
        <w:t xml:space="preserve">mlouvy. Případně náklady, vyplývající z výměny </w:t>
      </w:r>
      <w:r w:rsidR="00E26A54">
        <w:rPr>
          <w:rFonts w:asciiTheme="minorHAnsi" w:hAnsiTheme="minorHAnsi" w:cstheme="minorHAnsi"/>
          <w:szCs w:val="22"/>
        </w:rPr>
        <w:t>pod</w:t>
      </w:r>
      <w:r w:rsidR="00164646" w:rsidRPr="000946AD">
        <w:rPr>
          <w:rFonts w:asciiTheme="minorHAnsi" w:hAnsiTheme="minorHAnsi" w:cstheme="minorHAnsi"/>
          <w:szCs w:val="22"/>
        </w:rPr>
        <w:t>dodavatele</w:t>
      </w:r>
      <w:r w:rsidRPr="000946AD">
        <w:rPr>
          <w:rFonts w:asciiTheme="minorHAnsi" w:hAnsiTheme="minorHAnsi" w:cstheme="minorHAnsi"/>
          <w:szCs w:val="22"/>
        </w:rPr>
        <w:t xml:space="preserve">, nese v plném rozsahu </w:t>
      </w:r>
      <w:r w:rsidR="002403AF" w:rsidRPr="000946AD">
        <w:rPr>
          <w:rFonts w:asciiTheme="minorHAnsi" w:hAnsiTheme="minorHAnsi" w:cstheme="minorHAnsi"/>
          <w:szCs w:val="22"/>
        </w:rPr>
        <w:t>Z</w:t>
      </w:r>
      <w:r w:rsidRPr="000946AD">
        <w:rPr>
          <w:rFonts w:asciiTheme="minorHAnsi" w:hAnsiTheme="minorHAnsi" w:cstheme="minorHAnsi"/>
          <w:szCs w:val="22"/>
        </w:rPr>
        <w:t>hotovitel.</w:t>
      </w:r>
    </w:p>
    <w:p w14:paraId="06E03B3B" w14:textId="2D662A95"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Porušení jakékoli povinnosti dle článku </w:t>
      </w:r>
      <w:r w:rsidR="00CD7067" w:rsidRPr="000946AD">
        <w:rPr>
          <w:rFonts w:asciiTheme="minorHAnsi" w:hAnsiTheme="minorHAnsi" w:cstheme="minorHAnsi"/>
          <w:szCs w:val="22"/>
        </w:rPr>
        <w:t>10</w:t>
      </w:r>
      <w:r w:rsidRPr="000946AD">
        <w:rPr>
          <w:rFonts w:asciiTheme="minorHAnsi" w:hAnsiTheme="minorHAnsi" w:cstheme="minorHAnsi"/>
          <w:szCs w:val="22"/>
        </w:rPr>
        <w:t>.1 a</w:t>
      </w:r>
      <w:r w:rsidR="002403AF" w:rsidRPr="000946AD">
        <w:rPr>
          <w:rFonts w:asciiTheme="minorHAnsi" w:hAnsiTheme="minorHAnsi" w:cstheme="minorHAnsi"/>
          <w:szCs w:val="22"/>
        </w:rPr>
        <w:t>ž</w:t>
      </w:r>
      <w:r w:rsidRPr="000946AD">
        <w:rPr>
          <w:rFonts w:asciiTheme="minorHAnsi" w:hAnsiTheme="minorHAnsi" w:cstheme="minorHAnsi"/>
          <w:szCs w:val="22"/>
        </w:rPr>
        <w:t xml:space="preserve"> </w:t>
      </w:r>
      <w:r w:rsidRPr="000946AD">
        <w:rPr>
          <w:rFonts w:asciiTheme="minorHAnsi" w:hAnsiTheme="minorHAnsi" w:cstheme="minorHAnsi"/>
          <w:szCs w:val="22"/>
        </w:rPr>
        <w:fldChar w:fldCharType="begin"/>
      </w:r>
      <w:r w:rsidRPr="000946AD">
        <w:rPr>
          <w:rFonts w:asciiTheme="minorHAnsi" w:hAnsiTheme="minorHAnsi" w:cstheme="minorHAnsi"/>
          <w:szCs w:val="22"/>
        </w:rPr>
        <w:instrText xml:space="preserve"> REF _Ref335629712 \r \h  \* MERGEFORMAT </w:instrText>
      </w:r>
      <w:r w:rsidRPr="000946AD">
        <w:rPr>
          <w:rFonts w:asciiTheme="minorHAnsi" w:hAnsiTheme="minorHAnsi" w:cstheme="minorHAnsi"/>
          <w:szCs w:val="22"/>
        </w:rPr>
      </w:r>
      <w:r w:rsidRPr="000946AD">
        <w:rPr>
          <w:rFonts w:asciiTheme="minorHAnsi" w:hAnsiTheme="minorHAnsi" w:cstheme="minorHAnsi"/>
          <w:szCs w:val="22"/>
        </w:rPr>
        <w:fldChar w:fldCharType="separate"/>
      </w:r>
      <w:r w:rsidR="0053783F" w:rsidRPr="000946AD">
        <w:rPr>
          <w:rFonts w:asciiTheme="minorHAnsi" w:hAnsiTheme="minorHAnsi" w:cstheme="minorHAnsi"/>
          <w:szCs w:val="22"/>
        </w:rPr>
        <w:t>10.2</w:t>
      </w:r>
      <w:r w:rsidRPr="000946AD">
        <w:rPr>
          <w:rFonts w:asciiTheme="minorHAnsi" w:hAnsiTheme="minorHAnsi" w:cstheme="minorHAnsi"/>
          <w:szCs w:val="22"/>
        </w:rPr>
        <w:fldChar w:fldCharType="end"/>
      </w:r>
      <w:r w:rsidRPr="000946AD">
        <w:rPr>
          <w:rFonts w:asciiTheme="minorHAnsi" w:hAnsiTheme="minorHAnsi" w:cstheme="minorHAnsi"/>
          <w:szCs w:val="22"/>
        </w:rPr>
        <w:t xml:space="preserve"> Zhotovitelem opravňuje Objednatele k odstoupení od Smlouvy.</w:t>
      </w:r>
    </w:p>
    <w:p w14:paraId="2789AF0D" w14:textId="21FA1B1A" w:rsidR="00E151D4" w:rsidRPr="000946AD" w:rsidRDefault="005D46F1"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109" w:name="_Toc440626788"/>
      <w:bookmarkStart w:id="110" w:name="_Toc440626944"/>
      <w:bookmarkStart w:id="111" w:name="_Toc440626983"/>
      <w:bookmarkStart w:id="112" w:name="_Toc440627028"/>
      <w:bookmarkStart w:id="113" w:name="_Toc440627074"/>
      <w:bookmarkStart w:id="114" w:name="_Toc440627244"/>
      <w:bookmarkStart w:id="115" w:name="_Toc366164897"/>
      <w:bookmarkStart w:id="116" w:name="_Ref366166481"/>
      <w:bookmarkStart w:id="117" w:name="_Ref367806844"/>
      <w:bookmarkStart w:id="118" w:name="_Toc514419997"/>
      <w:bookmarkStart w:id="119" w:name="_Ref335629754"/>
      <w:bookmarkEnd w:id="109"/>
      <w:bookmarkEnd w:id="110"/>
      <w:bookmarkEnd w:id="111"/>
      <w:bookmarkEnd w:id="112"/>
      <w:bookmarkEnd w:id="113"/>
      <w:bookmarkEnd w:id="114"/>
      <w:r w:rsidRPr="000946AD">
        <w:rPr>
          <w:rFonts w:asciiTheme="minorHAnsi" w:hAnsiTheme="minorHAnsi" w:cstheme="minorHAnsi"/>
          <w:b/>
          <w:szCs w:val="22"/>
        </w:rPr>
        <w:t>REALIZAČNÍ TÝM ZHOTOVITELE</w:t>
      </w:r>
      <w:bookmarkEnd w:id="115"/>
      <w:bookmarkEnd w:id="116"/>
      <w:bookmarkEnd w:id="117"/>
      <w:bookmarkEnd w:id="118"/>
    </w:p>
    <w:p w14:paraId="7D77E0ED" w14:textId="77777777" w:rsidR="001C43C1" w:rsidRPr="000946AD" w:rsidRDefault="001C43C1" w:rsidP="00911547">
      <w:pPr>
        <w:pStyle w:val="Nadpis2"/>
        <w:keepNext w:val="0"/>
        <w:spacing w:before="0" w:after="160" w:line="276" w:lineRule="auto"/>
        <w:rPr>
          <w:rFonts w:asciiTheme="minorHAnsi" w:hAnsiTheme="minorHAnsi" w:cstheme="minorHAnsi"/>
          <w:szCs w:val="22"/>
        </w:rPr>
      </w:pPr>
    </w:p>
    <w:p w14:paraId="680D5691" w14:textId="16EC08B8" w:rsidR="00E151D4" w:rsidRPr="000946AD" w:rsidRDefault="00E151D4" w:rsidP="00911547">
      <w:pPr>
        <w:pStyle w:val="Nadpis2"/>
        <w:keepNext w:val="0"/>
        <w:numPr>
          <w:ilvl w:val="1"/>
          <w:numId w:val="26"/>
        </w:numPr>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je u jakýchkoli činností, k jejichž provádění zákon vyžaduje zvláštní odbornou způsobilost, povinen zajistit, že tyto činnosti budou realizovány osobami, které touto odbornou způsobilostí disponují. Zhotovitel je povinen na požádání Objednatele prokázat splnění povinností stanovených v tomto článku </w:t>
      </w:r>
      <w:r w:rsidR="001C43C1" w:rsidRPr="000946AD">
        <w:rPr>
          <w:rFonts w:asciiTheme="minorHAnsi" w:hAnsiTheme="minorHAnsi" w:cstheme="minorHAnsi"/>
          <w:szCs w:val="22"/>
        </w:rPr>
        <w:t>11.</w:t>
      </w:r>
      <w:r w:rsidRPr="000946AD">
        <w:rPr>
          <w:rFonts w:asciiTheme="minorHAnsi" w:hAnsiTheme="minorHAnsi" w:cstheme="minorHAnsi"/>
          <w:szCs w:val="22"/>
        </w:rPr>
        <w:t xml:space="preserve"> </w:t>
      </w:r>
      <w:bookmarkEnd w:id="119"/>
    </w:p>
    <w:p w14:paraId="49030115" w14:textId="57AC0212" w:rsidR="00E151D4" w:rsidRPr="000946AD" w:rsidRDefault="00E151D4" w:rsidP="00911547">
      <w:pPr>
        <w:pStyle w:val="Nadpis2"/>
        <w:keepNext w:val="0"/>
        <w:spacing w:before="0" w:after="160" w:line="276" w:lineRule="auto"/>
        <w:rPr>
          <w:rFonts w:asciiTheme="minorHAnsi" w:hAnsiTheme="minorHAnsi" w:cstheme="minorHAnsi"/>
          <w:szCs w:val="22"/>
        </w:rPr>
      </w:pPr>
      <w:bookmarkStart w:id="120" w:name="_Ref335629761"/>
      <w:r w:rsidRPr="000946AD">
        <w:rPr>
          <w:rFonts w:asciiTheme="minorHAnsi" w:hAnsiTheme="minorHAnsi" w:cstheme="minorHAnsi"/>
          <w:szCs w:val="22"/>
        </w:rPr>
        <w:t xml:space="preserve">Porušení povinnosti dle článku </w:t>
      </w:r>
      <w:r w:rsidR="003F5269" w:rsidRPr="000946AD">
        <w:rPr>
          <w:rFonts w:asciiTheme="minorHAnsi" w:hAnsiTheme="minorHAnsi" w:cstheme="minorHAnsi"/>
          <w:szCs w:val="22"/>
        </w:rPr>
        <w:t>11</w:t>
      </w:r>
      <w:r w:rsidRPr="000946AD">
        <w:rPr>
          <w:rFonts w:asciiTheme="minorHAnsi" w:hAnsiTheme="minorHAnsi" w:cstheme="minorHAnsi"/>
          <w:szCs w:val="22"/>
        </w:rPr>
        <w:t>.1</w:t>
      </w:r>
      <w:r w:rsidR="0006181E">
        <w:rPr>
          <w:rFonts w:asciiTheme="minorHAnsi" w:hAnsiTheme="minorHAnsi" w:cstheme="minorHAnsi"/>
          <w:szCs w:val="22"/>
        </w:rPr>
        <w:t xml:space="preserve"> </w:t>
      </w:r>
      <w:r w:rsidR="002C285C" w:rsidRPr="000946AD">
        <w:rPr>
          <w:rFonts w:asciiTheme="minorHAnsi" w:hAnsiTheme="minorHAnsi" w:cstheme="minorHAnsi"/>
          <w:szCs w:val="22"/>
        </w:rPr>
        <w:t>Smlouvy</w:t>
      </w:r>
      <w:r w:rsidRPr="000946AD">
        <w:rPr>
          <w:rFonts w:asciiTheme="minorHAnsi" w:hAnsiTheme="minorHAnsi" w:cstheme="minorHAnsi"/>
          <w:szCs w:val="22"/>
        </w:rPr>
        <w:t xml:space="preserve"> Zhotovitelem opravňuje Objednatele k odstoupení od Smlouvy.</w:t>
      </w:r>
      <w:bookmarkEnd w:id="120"/>
    </w:p>
    <w:p w14:paraId="66DC4AC5" w14:textId="51CA35B4" w:rsidR="00E151D4" w:rsidRPr="000946AD" w:rsidRDefault="005D46F1"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121" w:name="_Toc440626794"/>
      <w:bookmarkStart w:id="122" w:name="_Toc440626946"/>
      <w:bookmarkStart w:id="123" w:name="_Toc440626985"/>
      <w:bookmarkStart w:id="124" w:name="_Toc440627030"/>
      <w:bookmarkStart w:id="125" w:name="_Toc440627076"/>
      <w:bookmarkStart w:id="126" w:name="_Toc440627246"/>
      <w:bookmarkStart w:id="127" w:name="_Toc359399665"/>
      <w:bookmarkStart w:id="128" w:name="_Ref366157052"/>
      <w:bookmarkStart w:id="129" w:name="_Ref366158831"/>
      <w:bookmarkStart w:id="130" w:name="_Ref366158997"/>
      <w:bookmarkStart w:id="131" w:name="_Toc366164898"/>
      <w:bookmarkStart w:id="132" w:name="_Toc514419998"/>
      <w:bookmarkStart w:id="133" w:name="_Ref164104276"/>
      <w:bookmarkEnd w:id="121"/>
      <w:bookmarkEnd w:id="122"/>
      <w:bookmarkEnd w:id="123"/>
      <w:bookmarkEnd w:id="124"/>
      <w:bookmarkEnd w:id="125"/>
      <w:bookmarkEnd w:id="126"/>
      <w:r w:rsidRPr="000946AD">
        <w:rPr>
          <w:rFonts w:asciiTheme="minorHAnsi" w:hAnsiTheme="minorHAnsi" w:cstheme="minorHAnsi"/>
          <w:b/>
          <w:szCs w:val="22"/>
        </w:rPr>
        <w:t>STAVEBNÍ DENÍK, INSPEKCE A DOHLED</w:t>
      </w:r>
      <w:bookmarkEnd w:id="127"/>
      <w:bookmarkEnd w:id="128"/>
      <w:bookmarkEnd w:id="129"/>
      <w:bookmarkEnd w:id="130"/>
      <w:bookmarkEnd w:id="131"/>
      <w:bookmarkEnd w:id="132"/>
    </w:p>
    <w:p w14:paraId="4FA36DCD" w14:textId="77777777" w:rsidR="001C43C1" w:rsidRPr="000946AD" w:rsidRDefault="001C43C1" w:rsidP="00911547">
      <w:pPr>
        <w:pStyle w:val="Nadpis2"/>
        <w:keepNext w:val="0"/>
        <w:spacing w:before="0" w:after="160" w:line="276" w:lineRule="auto"/>
        <w:rPr>
          <w:rFonts w:asciiTheme="minorHAnsi" w:hAnsiTheme="minorHAnsi" w:cstheme="minorHAnsi"/>
          <w:szCs w:val="22"/>
        </w:rPr>
      </w:pPr>
    </w:p>
    <w:p w14:paraId="2C2D6573" w14:textId="668D23CD" w:rsidR="00E151D4" w:rsidRPr="000946AD" w:rsidRDefault="00E151D4" w:rsidP="00911547">
      <w:pPr>
        <w:pStyle w:val="Nadpis2"/>
        <w:keepNext w:val="0"/>
        <w:numPr>
          <w:ilvl w:val="1"/>
          <w:numId w:val="27"/>
        </w:numPr>
        <w:spacing w:before="0" w:after="160" w:line="276" w:lineRule="auto"/>
        <w:rPr>
          <w:rFonts w:asciiTheme="minorHAnsi" w:hAnsiTheme="minorHAnsi" w:cstheme="minorHAnsi"/>
          <w:szCs w:val="22"/>
        </w:rPr>
      </w:pPr>
      <w:r w:rsidRPr="000946AD">
        <w:rPr>
          <w:rFonts w:asciiTheme="minorHAnsi" w:hAnsiTheme="minorHAnsi" w:cstheme="minorHAnsi"/>
          <w:szCs w:val="22"/>
        </w:rPr>
        <w:t>Stavební deník</w:t>
      </w:r>
    </w:p>
    <w:p w14:paraId="6499A63F"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vede ode dne převzetí staveniště Stavební deník. Do Stavebního deníku se zapisují všechny skutečnosti rozhodné pro plnění Smlouvy a vedení Stavby a také záznamy o námitkách uplatněných třetími osobami v souvislosti s prováděním Stavby (zejména údaje o časovém postupu Stavebních prací, jejich druhu, objemu a jakosti, jakož i další náležitosti ve smyslu § 6 vyhlášky č. 499/2006 Sb., o dokumentaci staveb, </w:t>
      </w:r>
      <w:r w:rsidRPr="000946AD">
        <w:rPr>
          <w:rFonts w:asciiTheme="minorHAnsi" w:hAnsiTheme="minorHAnsi" w:cstheme="minorHAnsi"/>
          <w:szCs w:val="22"/>
        </w:rPr>
        <w:lastRenderedPageBreak/>
        <w:t>v platném znění). Zástupce Objednatele a technický dozor je oprávněn sledovat záznamy provedené ve Stavebním deníku a k zápisům připojovat své stanovisko.</w:t>
      </w:r>
    </w:p>
    <w:p w14:paraId="758BA4F0" w14:textId="5D191E9F" w:rsidR="00E151D4" w:rsidRPr="000946AD" w:rsidRDefault="00E151D4" w:rsidP="00911547">
      <w:pPr>
        <w:pStyle w:val="Nadpis3"/>
        <w:keepNext w:val="0"/>
        <w:spacing w:before="0" w:after="160" w:line="276" w:lineRule="auto"/>
        <w:rPr>
          <w:rFonts w:asciiTheme="minorHAnsi" w:hAnsiTheme="minorHAnsi" w:cstheme="minorHAnsi"/>
          <w:szCs w:val="22"/>
        </w:rPr>
      </w:pPr>
      <w:r w:rsidRPr="00E26A54">
        <w:rPr>
          <w:rFonts w:asciiTheme="minorHAnsi" w:hAnsiTheme="minorHAnsi" w:cstheme="minorHAnsi"/>
          <w:szCs w:val="22"/>
        </w:rPr>
        <w:t xml:space="preserve">Denní záznamy podepisuje osoba pověřená vedením Stavby nebo její zástupce podle přílohy č. </w:t>
      </w:r>
      <w:r w:rsidR="00E26A54" w:rsidRPr="00E26A54">
        <w:rPr>
          <w:rFonts w:asciiTheme="minorHAnsi" w:hAnsiTheme="minorHAnsi" w:cstheme="minorHAnsi"/>
          <w:szCs w:val="22"/>
        </w:rPr>
        <w:t>16</w:t>
      </w:r>
      <w:r w:rsidRPr="00E26A54">
        <w:rPr>
          <w:rFonts w:asciiTheme="minorHAnsi" w:hAnsiTheme="minorHAnsi" w:cstheme="minorHAnsi"/>
          <w:szCs w:val="22"/>
        </w:rPr>
        <w:t xml:space="preserve"> k vyhlášce č. 499/2006 Sb., o dokumentaci staveb, v platném znění. V den následující po provedení zápisu je povinen Zhotovitel</w:t>
      </w:r>
      <w:r w:rsidRPr="000946AD">
        <w:rPr>
          <w:rFonts w:asciiTheme="minorHAnsi" w:hAnsiTheme="minorHAnsi" w:cstheme="minorHAnsi"/>
          <w:szCs w:val="22"/>
        </w:rPr>
        <w:t xml:space="preserve"> předložit Zástupci Objednatele a technickému dozoru denní záznamy a odevzdat mu první průpis Stavebního deníku.</w:t>
      </w:r>
    </w:p>
    <w:p w14:paraId="0943742A" w14:textId="7B8D4C30"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Mimo osoby pověřené vedením Stavby nebo jejího zástupce mohou provádět záznamy ve Stavebním deníku rovněž osoby uvedené v ustanovení § 157 odst. 2 </w:t>
      </w:r>
      <w:r w:rsidR="002C285C" w:rsidRPr="000946AD">
        <w:rPr>
          <w:rFonts w:asciiTheme="minorHAnsi" w:hAnsiTheme="minorHAnsi" w:cstheme="minorHAnsi"/>
          <w:szCs w:val="22"/>
        </w:rPr>
        <w:t>S</w:t>
      </w:r>
      <w:r w:rsidRPr="000946AD">
        <w:rPr>
          <w:rFonts w:asciiTheme="minorHAnsi" w:hAnsiTheme="minorHAnsi" w:cstheme="minorHAnsi"/>
          <w:szCs w:val="22"/>
        </w:rPr>
        <w:t>tavební</w:t>
      </w:r>
      <w:r w:rsidR="002C285C" w:rsidRPr="000946AD">
        <w:rPr>
          <w:rFonts w:asciiTheme="minorHAnsi" w:hAnsiTheme="minorHAnsi" w:cstheme="minorHAnsi"/>
          <w:szCs w:val="22"/>
        </w:rPr>
        <w:t>ho</w:t>
      </w:r>
      <w:r w:rsidRPr="000946AD">
        <w:rPr>
          <w:rFonts w:asciiTheme="minorHAnsi" w:hAnsiTheme="minorHAnsi" w:cstheme="minorHAnsi"/>
          <w:szCs w:val="22"/>
        </w:rPr>
        <w:t xml:space="preserve"> zákon</w:t>
      </w:r>
      <w:r w:rsidR="002C285C" w:rsidRPr="000946AD">
        <w:rPr>
          <w:rFonts w:asciiTheme="minorHAnsi" w:hAnsiTheme="minorHAnsi" w:cstheme="minorHAnsi"/>
          <w:szCs w:val="22"/>
        </w:rPr>
        <w:t>a</w:t>
      </w:r>
      <w:r w:rsidRPr="000946AD">
        <w:rPr>
          <w:rFonts w:asciiTheme="minorHAnsi" w:hAnsiTheme="minorHAnsi" w:cstheme="minorHAnsi"/>
          <w:szCs w:val="22"/>
        </w:rPr>
        <w:t xml:space="preserve"> a za Objednatele též Zástupce Objednatele.</w:t>
      </w:r>
    </w:p>
    <w:p w14:paraId="7BCC352A"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Jestliže osoba pověřená vedením Stavby nesouhlasí s obsahem zápisu učiněným Zástupcem Objednatele nebo technickým dozorem, je povinna připojit k jejich zápisu do 3 pracovních dnů písemné vyjádření, o němž je písemně vyrozumí. Pokud tak neučiní, má se za to, že s obsahem zápisu souhlasí. </w:t>
      </w:r>
    </w:p>
    <w:p w14:paraId="64207827"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Kontrolní dny</w:t>
      </w:r>
      <w:bookmarkEnd w:id="133"/>
      <w:r w:rsidRPr="000946AD">
        <w:rPr>
          <w:rFonts w:asciiTheme="minorHAnsi" w:hAnsiTheme="minorHAnsi" w:cstheme="minorHAnsi"/>
          <w:szCs w:val="22"/>
        </w:rPr>
        <w:t xml:space="preserve"> a další inspekce</w:t>
      </w:r>
    </w:p>
    <w:p w14:paraId="4CAE5F96" w14:textId="124E73FF" w:rsidR="00E151D4" w:rsidRPr="000946AD" w:rsidRDefault="00E151D4" w:rsidP="00911547">
      <w:pPr>
        <w:pStyle w:val="Nadpis3"/>
        <w:keepNext w:val="0"/>
        <w:spacing w:before="0" w:after="160" w:line="276" w:lineRule="auto"/>
        <w:rPr>
          <w:rFonts w:asciiTheme="minorHAnsi" w:hAnsiTheme="minorHAnsi" w:cstheme="minorHAnsi"/>
          <w:szCs w:val="22"/>
        </w:rPr>
      </w:pPr>
      <w:bookmarkStart w:id="134" w:name="_Ref366158009"/>
      <w:r w:rsidRPr="000946AD">
        <w:rPr>
          <w:rFonts w:asciiTheme="minorHAnsi" w:hAnsiTheme="minorHAnsi" w:cstheme="minorHAnsi"/>
          <w:szCs w:val="22"/>
        </w:rPr>
        <w:t xml:space="preserve">Zhotovitel zajistí, aby nejméně jednou za týden byl přímo na staveništi uskutečněn kontrolní den za účasti Zástupce Objednatele, jejichž cyklus a strukturu určí podle potřeby po dohodě Zhotovitel s Objednatelem. V případě potřeby zajistí Zhotovitel účast příslušných </w:t>
      </w:r>
      <w:r w:rsidR="00A30B86">
        <w:rPr>
          <w:rFonts w:asciiTheme="minorHAnsi" w:hAnsiTheme="minorHAnsi" w:cstheme="minorHAnsi"/>
          <w:szCs w:val="22"/>
        </w:rPr>
        <w:t>pod</w:t>
      </w:r>
      <w:r w:rsidRPr="000946AD">
        <w:rPr>
          <w:rFonts w:asciiTheme="minorHAnsi" w:hAnsiTheme="minorHAnsi" w:cstheme="minorHAnsi"/>
          <w:szCs w:val="22"/>
        </w:rPr>
        <w:t>dodavatelů na kontrolních dnech. Zhotovitel zajišťuje zápisy z kontrolních dnů tak, že je zašle Objednateli nejpozději do tří (3) dnů po každém provedeném kontrolním dni. Zhotovitel i Objednatel mají též v případě potřeby právo svolat mimořádné kontrolní dny.</w:t>
      </w:r>
      <w:bookmarkEnd w:id="134"/>
    </w:p>
    <w:p w14:paraId="5895DB27" w14:textId="281018F6"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Vedle kontrolních dnů podle tohoto článku </w:t>
      </w:r>
      <w:r w:rsidRPr="000946AD">
        <w:rPr>
          <w:rFonts w:asciiTheme="minorHAnsi" w:hAnsiTheme="minorHAnsi" w:cstheme="minorHAnsi"/>
          <w:szCs w:val="22"/>
        </w:rPr>
        <w:fldChar w:fldCharType="begin"/>
      </w:r>
      <w:r w:rsidRPr="000946AD">
        <w:rPr>
          <w:rFonts w:asciiTheme="minorHAnsi" w:hAnsiTheme="minorHAnsi" w:cstheme="minorHAnsi"/>
          <w:szCs w:val="22"/>
        </w:rPr>
        <w:instrText xml:space="preserve"> REF _Ref366158009 \r \h  \* MERGEFORMAT </w:instrText>
      </w:r>
      <w:r w:rsidRPr="000946AD">
        <w:rPr>
          <w:rFonts w:asciiTheme="minorHAnsi" w:hAnsiTheme="minorHAnsi" w:cstheme="minorHAnsi"/>
          <w:szCs w:val="22"/>
        </w:rPr>
      </w:r>
      <w:r w:rsidRPr="000946AD">
        <w:rPr>
          <w:rFonts w:asciiTheme="minorHAnsi" w:hAnsiTheme="minorHAnsi" w:cstheme="minorHAnsi"/>
          <w:szCs w:val="22"/>
        </w:rPr>
        <w:fldChar w:fldCharType="separate"/>
      </w:r>
      <w:r w:rsidR="0053783F" w:rsidRPr="000946AD">
        <w:rPr>
          <w:rFonts w:asciiTheme="minorHAnsi" w:hAnsiTheme="minorHAnsi" w:cstheme="minorHAnsi"/>
          <w:szCs w:val="22"/>
        </w:rPr>
        <w:t>12.2.1</w:t>
      </w:r>
      <w:r w:rsidRPr="000946AD">
        <w:rPr>
          <w:rFonts w:asciiTheme="minorHAnsi" w:hAnsiTheme="minorHAnsi" w:cstheme="minorHAnsi"/>
          <w:szCs w:val="22"/>
        </w:rPr>
        <w:fldChar w:fldCharType="end"/>
      </w:r>
      <w:r w:rsidRPr="000946AD">
        <w:rPr>
          <w:rFonts w:asciiTheme="minorHAnsi" w:hAnsiTheme="minorHAnsi" w:cstheme="minorHAnsi"/>
          <w:szCs w:val="22"/>
        </w:rPr>
        <w:t xml:space="preserve"> této Smlouvy umožní Zhotovitel v požadovaném rozsahu provedení jakýchkoliv dalších inspekcí, které bude Zástupce Objednatele vyžadovat.  </w:t>
      </w:r>
    </w:p>
    <w:p w14:paraId="080542F5"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Zhotovitel je povinen umožnit Zástupci Objednatele nebo jím zmocněné osobě vstupovat v rozumné míře a po předchozím upozornění (a za níže uvedených podmínek) do jakýchkoliv částí staveniště za účelem prohlídky stavu a postupu Stavebních prací a zjištění, zda Zhotovitel plní řádně své povinnosti vyplývající z této Smlouvy.</w:t>
      </w:r>
    </w:p>
    <w:p w14:paraId="4CE67809" w14:textId="1CBB6060"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Zhotovitel je povinen poskytnout Zástupci Objednatele nebo jím zmocněné osobě veškeré informace vztahující se k provádění Díla, které budou tyto osoby požadovat při inspekcích podle tohoto článku 1</w:t>
      </w:r>
      <w:r w:rsidR="003F5269" w:rsidRPr="000946AD">
        <w:rPr>
          <w:rFonts w:asciiTheme="minorHAnsi" w:hAnsiTheme="minorHAnsi" w:cstheme="minorHAnsi"/>
          <w:szCs w:val="22"/>
        </w:rPr>
        <w:t>2</w:t>
      </w:r>
      <w:r w:rsidRPr="000946AD">
        <w:rPr>
          <w:rFonts w:asciiTheme="minorHAnsi" w:hAnsiTheme="minorHAnsi" w:cstheme="minorHAnsi"/>
          <w:szCs w:val="22"/>
        </w:rPr>
        <w:t>.</w:t>
      </w:r>
    </w:p>
    <w:p w14:paraId="5896CBDF" w14:textId="77777777" w:rsidR="004579D7" w:rsidRPr="000946AD" w:rsidRDefault="00E151D4" w:rsidP="00911547">
      <w:pPr>
        <w:pStyle w:val="Nadpis3"/>
        <w:keepNext w:val="0"/>
        <w:spacing w:before="0" w:after="160" w:line="276" w:lineRule="auto"/>
        <w:rPr>
          <w:rFonts w:asciiTheme="minorHAnsi" w:hAnsiTheme="minorHAnsi" w:cstheme="minorHAnsi"/>
          <w:szCs w:val="22"/>
        </w:rPr>
      </w:pPr>
      <w:bookmarkStart w:id="135" w:name="_Ref413674389"/>
      <w:r w:rsidRPr="000946AD">
        <w:rPr>
          <w:rFonts w:asciiTheme="minorHAnsi" w:hAnsiTheme="minorHAnsi" w:cstheme="minorHAnsi"/>
          <w:szCs w:val="22"/>
        </w:rPr>
        <w:t xml:space="preserve">Zhotovitel je povinen zajistit, aby bylo Zástupci Objednatele nebo jím určeným osobám a technickému či autorskému dozoru a koordinátorovi BOZP poskytnuto dostatečné zázemí a dostatečná součinnost v souvislosti s výkonem jejich oprávnění podle tohoto článku </w:t>
      </w:r>
      <w:r w:rsidRPr="000946AD">
        <w:rPr>
          <w:rFonts w:asciiTheme="minorHAnsi" w:hAnsiTheme="minorHAnsi" w:cstheme="minorHAnsi"/>
          <w:szCs w:val="22"/>
        </w:rPr>
        <w:fldChar w:fldCharType="begin"/>
      </w:r>
      <w:r w:rsidRPr="000946AD">
        <w:rPr>
          <w:rFonts w:asciiTheme="minorHAnsi" w:hAnsiTheme="minorHAnsi" w:cstheme="minorHAnsi"/>
          <w:szCs w:val="22"/>
        </w:rPr>
        <w:instrText xml:space="preserve"> REF _Ref366158997 \r \h  \* MERGEFORMAT </w:instrText>
      </w:r>
      <w:r w:rsidRPr="000946AD">
        <w:rPr>
          <w:rFonts w:asciiTheme="minorHAnsi" w:hAnsiTheme="minorHAnsi" w:cstheme="minorHAnsi"/>
          <w:szCs w:val="22"/>
        </w:rPr>
      </w:r>
      <w:r w:rsidRPr="000946AD">
        <w:rPr>
          <w:rFonts w:asciiTheme="minorHAnsi" w:hAnsiTheme="minorHAnsi" w:cstheme="minorHAnsi"/>
          <w:szCs w:val="22"/>
        </w:rPr>
        <w:fldChar w:fldCharType="separate"/>
      </w:r>
      <w:r w:rsidR="0053783F" w:rsidRPr="000946AD">
        <w:rPr>
          <w:rFonts w:asciiTheme="minorHAnsi" w:hAnsiTheme="minorHAnsi" w:cstheme="minorHAnsi"/>
          <w:szCs w:val="22"/>
        </w:rPr>
        <w:t>12</w:t>
      </w:r>
      <w:r w:rsidRPr="000946AD">
        <w:rPr>
          <w:rFonts w:asciiTheme="minorHAnsi" w:hAnsiTheme="minorHAnsi" w:cstheme="minorHAnsi"/>
          <w:szCs w:val="22"/>
        </w:rPr>
        <w:fldChar w:fldCharType="end"/>
      </w:r>
      <w:r w:rsidRPr="000946AD">
        <w:rPr>
          <w:rFonts w:asciiTheme="minorHAnsi" w:hAnsiTheme="minorHAnsi" w:cstheme="minorHAnsi"/>
          <w:szCs w:val="22"/>
        </w:rPr>
        <w:t xml:space="preserve"> s tím, že jejich činností však nesmí být nepříznivě ovlivněno nebo narušeno provádění Díla Zhotovitelem. Zástupce Objednatele nebo jím určené osoby a technický či autorský dozor jsou při výkonu svých oprávnění vyplývajících z tohoto článku 1</w:t>
      </w:r>
      <w:r w:rsidR="003F5269" w:rsidRPr="000946AD">
        <w:rPr>
          <w:rFonts w:asciiTheme="minorHAnsi" w:hAnsiTheme="minorHAnsi" w:cstheme="minorHAnsi"/>
          <w:szCs w:val="22"/>
        </w:rPr>
        <w:t>2</w:t>
      </w:r>
      <w:r w:rsidRPr="000946AD">
        <w:rPr>
          <w:rFonts w:asciiTheme="minorHAnsi" w:hAnsiTheme="minorHAnsi" w:cstheme="minorHAnsi"/>
          <w:szCs w:val="22"/>
        </w:rPr>
        <w:t>.2.5 povinni respektovat předpisy v oblasti bezpečnosti a ochrany zdraví při práci.</w:t>
      </w:r>
      <w:bookmarkEnd w:id="135"/>
      <w:r w:rsidR="004579D7" w:rsidRPr="000946AD">
        <w:rPr>
          <w:rFonts w:asciiTheme="minorHAnsi" w:hAnsiTheme="minorHAnsi" w:cstheme="minorHAnsi"/>
          <w:szCs w:val="22"/>
        </w:rPr>
        <w:t xml:space="preserve"> </w:t>
      </w:r>
    </w:p>
    <w:p w14:paraId="3A7D904E" w14:textId="368F7E99" w:rsidR="007E1F64" w:rsidRPr="000946AD" w:rsidRDefault="004579D7"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je povinen vyzvat Objednatele ke kontrole provedení částí Díla, které budou dalším postupem zakryty anebo u nichž další postup stavebních prací jinak znemožní </w:t>
      </w:r>
      <w:r w:rsidRPr="000946AD">
        <w:rPr>
          <w:rFonts w:asciiTheme="minorHAnsi" w:hAnsiTheme="minorHAnsi" w:cstheme="minorHAnsi"/>
          <w:szCs w:val="22"/>
        </w:rPr>
        <w:lastRenderedPageBreak/>
        <w:t>kontrolu. Výzva ke kontrole musí být provedena doručením písemného sdělení na adresu Objednatele</w:t>
      </w:r>
    </w:p>
    <w:p w14:paraId="1B7735EA"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bookmarkStart w:id="136" w:name="_Ref162934156"/>
      <w:r w:rsidRPr="000946AD">
        <w:rPr>
          <w:rFonts w:asciiTheme="minorHAnsi" w:hAnsiTheme="minorHAnsi" w:cstheme="minorHAnsi"/>
          <w:szCs w:val="22"/>
        </w:rPr>
        <w:t>Požadavek na odkrytí Stavby</w:t>
      </w:r>
      <w:bookmarkEnd w:id="136"/>
    </w:p>
    <w:p w14:paraId="475C0EED" w14:textId="5E0A7724"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Pokud se Zástupce Objednatele domnívá, že určitá část Stavby (včetně částí, které již byly zpřístupněny k provedení inspekce) byla provedena v rozporu s touto Smlouvou, je oprávněn na základě zdůvodněného písemného oznámení požadovat kdykoliv před vydáním Protokolu o dokončení Stavby, aby tato část byla odkryta a zpřístupněna, a Zhotovitel je povinen Zástupci Objednatele v tomto požadavku na odkrytí a přístup vyhovět.</w:t>
      </w:r>
    </w:p>
    <w:p w14:paraId="31B5676D" w14:textId="76B0BFED"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V případě, že prohlídka podle tohoto článku </w:t>
      </w:r>
      <w:r w:rsidRPr="000946AD">
        <w:rPr>
          <w:rFonts w:asciiTheme="minorHAnsi" w:hAnsiTheme="minorHAnsi" w:cstheme="minorHAnsi"/>
          <w:szCs w:val="22"/>
        </w:rPr>
        <w:fldChar w:fldCharType="begin"/>
      </w:r>
      <w:r w:rsidRPr="000946AD">
        <w:rPr>
          <w:rFonts w:asciiTheme="minorHAnsi" w:hAnsiTheme="minorHAnsi" w:cstheme="minorHAnsi"/>
          <w:szCs w:val="22"/>
        </w:rPr>
        <w:instrText xml:space="preserve"> REF _Ref162934156 \r \h  \* MERGEFORMAT </w:instrText>
      </w:r>
      <w:r w:rsidRPr="000946AD">
        <w:rPr>
          <w:rFonts w:asciiTheme="minorHAnsi" w:hAnsiTheme="minorHAnsi" w:cstheme="minorHAnsi"/>
          <w:szCs w:val="22"/>
        </w:rPr>
      </w:r>
      <w:r w:rsidRPr="000946AD">
        <w:rPr>
          <w:rFonts w:asciiTheme="minorHAnsi" w:hAnsiTheme="minorHAnsi" w:cstheme="minorHAnsi"/>
          <w:szCs w:val="22"/>
        </w:rPr>
        <w:fldChar w:fldCharType="separate"/>
      </w:r>
      <w:r w:rsidR="0053783F" w:rsidRPr="000946AD">
        <w:rPr>
          <w:rFonts w:asciiTheme="minorHAnsi" w:hAnsiTheme="minorHAnsi" w:cstheme="minorHAnsi"/>
          <w:szCs w:val="22"/>
        </w:rPr>
        <w:t>12.3</w:t>
      </w:r>
      <w:r w:rsidRPr="000946AD">
        <w:rPr>
          <w:rFonts w:asciiTheme="minorHAnsi" w:hAnsiTheme="minorHAnsi" w:cstheme="minorHAnsi"/>
          <w:szCs w:val="22"/>
        </w:rPr>
        <w:fldChar w:fldCharType="end"/>
      </w:r>
      <w:r w:rsidRPr="000946AD">
        <w:rPr>
          <w:rFonts w:asciiTheme="minorHAnsi" w:hAnsiTheme="minorHAnsi" w:cstheme="minorHAnsi"/>
          <w:szCs w:val="22"/>
        </w:rPr>
        <w:t xml:space="preserve"> prokáže, že příslušná část Stavby je v souladu se Smlouvou, bude mít Zhotovitel nárok na uhrazení prokázaných nákladů vzniklých v důsledku odkrytí Stavby a posunutí termínu </w:t>
      </w:r>
      <w:r w:rsidR="00714DBE" w:rsidRPr="000946AD">
        <w:rPr>
          <w:rFonts w:asciiTheme="minorHAnsi" w:hAnsiTheme="minorHAnsi" w:cstheme="minorHAnsi"/>
          <w:szCs w:val="22"/>
        </w:rPr>
        <w:t xml:space="preserve">dle čl. 4.1 Smlouvy </w:t>
      </w:r>
      <w:r w:rsidRPr="000946AD">
        <w:rPr>
          <w:rFonts w:asciiTheme="minorHAnsi" w:hAnsiTheme="minorHAnsi" w:cstheme="minorHAnsi"/>
          <w:szCs w:val="22"/>
        </w:rPr>
        <w:t>v délce, která je objektivně odůvodněna odkrytím Stavby na žádost Objednatele.</w:t>
      </w:r>
    </w:p>
    <w:p w14:paraId="174D8576" w14:textId="75BFD5EA"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V případě, že prohlídka podle tohoto článku </w:t>
      </w:r>
      <w:r w:rsidRPr="000946AD">
        <w:rPr>
          <w:rFonts w:asciiTheme="minorHAnsi" w:hAnsiTheme="minorHAnsi" w:cstheme="minorHAnsi"/>
          <w:szCs w:val="22"/>
        </w:rPr>
        <w:fldChar w:fldCharType="begin"/>
      </w:r>
      <w:r w:rsidRPr="000946AD">
        <w:rPr>
          <w:rFonts w:asciiTheme="minorHAnsi" w:hAnsiTheme="minorHAnsi" w:cstheme="minorHAnsi"/>
          <w:szCs w:val="22"/>
        </w:rPr>
        <w:instrText xml:space="preserve"> REF _Ref162934156 \r \h  \* MERGEFORMAT </w:instrText>
      </w:r>
      <w:r w:rsidRPr="000946AD">
        <w:rPr>
          <w:rFonts w:asciiTheme="minorHAnsi" w:hAnsiTheme="minorHAnsi" w:cstheme="minorHAnsi"/>
          <w:szCs w:val="22"/>
        </w:rPr>
      </w:r>
      <w:r w:rsidRPr="000946AD">
        <w:rPr>
          <w:rFonts w:asciiTheme="minorHAnsi" w:hAnsiTheme="minorHAnsi" w:cstheme="minorHAnsi"/>
          <w:szCs w:val="22"/>
        </w:rPr>
        <w:fldChar w:fldCharType="separate"/>
      </w:r>
      <w:r w:rsidR="0053783F" w:rsidRPr="000946AD">
        <w:rPr>
          <w:rFonts w:asciiTheme="minorHAnsi" w:hAnsiTheme="minorHAnsi" w:cstheme="minorHAnsi"/>
          <w:szCs w:val="22"/>
        </w:rPr>
        <w:t>12.3</w:t>
      </w:r>
      <w:r w:rsidRPr="000946AD">
        <w:rPr>
          <w:rFonts w:asciiTheme="minorHAnsi" w:hAnsiTheme="minorHAnsi" w:cstheme="minorHAnsi"/>
          <w:szCs w:val="22"/>
        </w:rPr>
        <w:fldChar w:fldCharType="end"/>
      </w:r>
      <w:r w:rsidRPr="000946AD">
        <w:rPr>
          <w:rFonts w:asciiTheme="minorHAnsi" w:hAnsiTheme="minorHAnsi" w:cstheme="minorHAnsi"/>
          <w:szCs w:val="22"/>
        </w:rPr>
        <w:t xml:space="preserve"> prokáže, že příslušná část Stavby není v souladu se Smlouvou, je Zhotovitel povinen tento nesoulad na svoje náklady a nebezpečí odstranit. Zhotoviteli v tomto případě nevzniká právo na jakoukoliv náhradu ani na prodloužení termínu plnění dle </w:t>
      </w:r>
      <w:r w:rsidR="00714DBE" w:rsidRPr="000946AD">
        <w:rPr>
          <w:rFonts w:asciiTheme="minorHAnsi" w:hAnsiTheme="minorHAnsi" w:cstheme="minorHAnsi"/>
          <w:szCs w:val="22"/>
        </w:rPr>
        <w:t>čl. 4.1 Smlouvy</w:t>
      </w:r>
      <w:r w:rsidRPr="000946AD">
        <w:rPr>
          <w:rFonts w:asciiTheme="minorHAnsi" w:hAnsiTheme="minorHAnsi" w:cstheme="minorHAnsi"/>
          <w:szCs w:val="22"/>
        </w:rPr>
        <w:t>.</w:t>
      </w:r>
    </w:p>
    <w:p w14:paraId="1405B093"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bookmarkStart w:id="137" w:name="_Ref367861108"/>
      <w:r w:rsidRPr="000946AD">
        <w:rPr>
          <w:rFonts w:asciiTheme="minorHAnsi" w:hAnsiTheme="minorHAnsi" w:cstheme="minorHAnsi"/>
          <w:szCs w:val="22"/>
        </w:rPr>
        <w:t>Zjišťovací protokoly</w:t>
      </w:r>
      <w:bookmarkEnd w:id="137"/>
      <w:r w:rsidRPr="000946AD">
        <w:rPr>
          <w:rFonts w:asciiTheme="minorHAnsi" w:hAnsiTheme="minorHAnsi" w:cstheme="minorHAnsi"/>
          <w:szCs w:val="22"/>
        </w:rPr>
        <w:t xml:space="preserve"> </w:t>
      </w:r>
    </w:p>
    <w:p w14:paraId="25E6E4D2" w14:textId="55A03FB3" w:rsidR="00E151D4" w:rsidRPr="000946AD" w:rsidRDefault="00E151D4" w:rsidP="00911547">
      <w:pPr>
        <w:pStyle w:val="Normal2"/>
        <w:spacing w:after="160" w:line="276" w:lineRule="auto"/>
        <w:ind w:firstLine="0"/>
        <w:rPr>
          <w:rFonts w:asciiTheme="minorHAnsi" w:hAnsiTheme="minorHAnsi" w:cstheme="minorHAnsi"/>
          <w:szCs w:val="22"/>
        </w:rPr>
      </w:pPr>
      <w:r w:rsidRPr="000946AD">
        <w:rPr>
          <w:rFonts w:asciiTheme="minorHAnsi" w:hAnsiTheme="minorHAnsi" w:cstheme="minorHAnsi"/>
          <w:szCs w:val="22"/>
        </w:rPr>
        <w:t>Zjišťovací protokoly budou potvrzovány jednou měsíčně Zástupcem Objednatele v průběhu Kontrolního dne konaného v posledním týdnu daného měsíce. Za tímto účelem je Zhotovitel povinen nejméně 5 pracovních dnů před příslušným kontrolním dnem předložit Zástupci Objednatele návrh příslušného Zjišťovacího protokolu. V průběhu Kontrolního dne Zástupce Objednatele ověří, zda rozsah provedených Stavebních prací uvedených ve Zjišťovacím protokolu odpovídá skutečnosti a v případě, kdy neshledá v tomto směru rozpor, Zjišťovací protokol písemně potvrdí. Potvrzení Zjišťovacího protokolu nelze považovat za potvrzení, že Dílo nebo jeho část byla provedena v souladu s touto Smlouvou.</w:t>
      </w:r>
    </w:p>
    <w:p w14:paraId="25E500E4"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Zvýšení úrovně inspekcí</w:t>
      </w:r>
    </w:p>
    <w:p w14:paraId="44D14620" w14:textId="7FB8ABBC" w:rsidR="00E151D4" w:rsidRPr="000946AD" w:rsidRDefault="00E151D4" w:rsidP="00911547">
      <w:pPr>
        <w:pStyle w:val="Normal2"/>
        <w:spacing w:after="160" w:line="276" w:lineRule="auto"/>
        <w:ind w:firstLine="0"/>
        <w:rPr>
          <w:rFonts w:asciiTheme="minorHAnsi" w:hAnsiTheme="minorHAnsi" w:cstheme="minorHAnsi"/>
          <w:szCs w:val="22"/>
        </w:rPr>
      </w:pPr>
      <w:r w:rsidRPr="000946AD">
        <w:rPr>
          <w:rFonts w:asciiTheme="minorHAnsi" w:hAnsiTheme="minorHAnsi" w:cstheme="minorHAnsi"/>
          <w:szCs w:val="22"/>
        </w:rPr>
        <w:t>Pokud (i) inspekce prováděné podle tohoto článku 1</w:t>
      </w:r>
      <w:r w:rsidR="003F5269" w:rsidRPr="000946AD">
        <w:rPr>
          <w:rFonts w:asciiTheme="minorHAnsi" w:hAnsiTheme="minorHAnsi" w:cstheme="minorHAnsi"/>
          <w:szCs w:val="22"/>
        </w:rPr>
        <w:t>2</w:t>
      </w:r>
      <w:r w:rsidRPr="000946AD">
        <w:rPr>
          <w:rFonts w:asciiTheme="minorHAnsi" w:hAnsiTheme="minorHAnsi" w:cstheme="minorHAnsi"/>
          <w:szCs w:val="22"/>
        </w:rPr>
        <w:t xml:space="preserve"> odhalí nedostatky, které vyžadují zvýšení úrovně inspekcí; a/nebo (</w:t>
      </w:r>
      <w:proofErr w:type="spellStart"/>
      <w:r w:rsidRPr="000946AD">
        <w:rPr>
          <w:rFonts w:asciiTheme="minorHAnsi" w:hAnsiTheme="minorHAnsi" w:cstheme="minorHAnsi"/>
          <w:szCs w:val="22"/>
        </w:rPr>
        <w:t>ii</w:t>
      </w:r>
      <w:proofErr w:type="spellEnd"/>
      <w:r w:rsidRPr="000946AD">
        <w:rPr>
          <w:rFonts w:asciiTheme="minorHAnsi" w:hAnsiTheme="minorHAnsi" w:cstheme="minorHAnsi"/>
          <w:szCs w:val="22"/>
        </w:rPr>
        <w:t xml:space="preserve">) dojde ke zpoždění skutečného provádění Díla oproti </w:t>
      </w:r>
      <w:r w:rsidR="002C285C" w:rsidRPr="000946AD">
        <w:rPr>
          <w:rFonts w:asciiTheme="minorHAnsi" w:hAnsiTheme="minorHAnsi" w:cstheme="minorHAnsi"/>
          <w:szCs w:val="22"/>
        </w:rPr>
        <w:t xml:space="preserve">uvedeným v čl. 4.1 této Smlouvy </w:t>
      </w:r>
      <w:r w:rsidRPr="000946AD">
        <w:rPr>
          <w:rFonts w:asciiTheme="minorHAnsi" w:hAnsiTheme="minorHAnsi" w:cstheme="minorHAnsi"/>
          <w:szCs w:val="22"/>
        </w:rPr>
        <w:t>(pokud tak učiní do deseti (10) dnů od okamžiku, kdy tuto skutečnost zjistil) požadovat, aby se na náklady Zhotovitele přiměřeným způsobem zvýšila pravidelnost, míra či způsob provádění kontrolních dnů a inspekcí až do doby, kdy bude zřejmé, že takové zvýšení úrovně inspekcí není dále odůvodněné.</w:t>
      </w:r>
    </w:p>
    <w:p w14:paraId="511D983F" w14:textId="23665A66" w:rsidR="00E151D4" w:rsidRPr="000946AD" w:rsidRDefault="005D46F1"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138" w:name="_Toc440626814"/>
      <w:bookmarkStart w:id="139" w:name="_Toc440626948"/>
      <w:bookmarkStart w:id="140" w:name="_Toc440626987"/>
      <w:bookmarkStart w:id="141" w:name="_Toc440627032"/>
      <w:bookmarkStart w:id="142" w:name="_Toc440627078"/>
      <w:bookmarkStart w:id="143" w:name="_Toc440627248"/>
      <w:bookmarkStart w:id="144" w:name="_Ref335629398"/>
      <w:bookmarkStart w:id="145" w:name="_Ref335629406"/>
      <w:bookmarkStart w:id="146" w:name="_Toc366164899"/>
      <w:bookmarkStart w:id="147" w:name="_Toc514419999"/>
      <w:bookmarkStart w:id="148" w:name="_Ref367801299"/>
      <w:bookmarkEnd w:id="138"/>
      <w:bookmarkEnd w:id="139"/>
      <w:bookmarkEnd w:id="140"/>
      <w:bookmarkEnd w:id="141"/>
      <w:bookmarkEnd w:id="142"/>
      <w:bookmarkEnd w:id="143"/>
      <w:r w:rsidRPr="000946AD">
        <w:rPr>
          <w:rFonts w:asciiTheme="minorHAnsi" w:hAnsiTheme="minorHAnsi" w:cstheme="minorHAnsi"/>
          <w:b/>
          <w:szCs w:val="22"/>
        </w:rPr>
        <w:t>DOKONČENÍ A AKCEPTACE STAVBY</w:t>
      </w:r>
      <w:bookmarkEnd w:id="144"/>
      <w:bookmarkEnd w:id="145"/>
      <w:bookmarkEnd w:id="146"/>
      <w:bookmarkEnd w:id="147"/>
    </w:p>
    <w:p w14:paraId="4A653148" w14:textId="77777777" w:rsidR="001C43C1" w:rsidRPr="000946AD" w:rsidRDefault="001C43C1" w:rsidP="00911547">
      <w:pPr>
        <w:pStyle w:val="Nadpis2"/>
        <w:keepNext w:val="0"/>
        <w:spacing w:before="0" w:after="160" w:line="276" w:lineRule="auto"/>
        <w:rPr>
          <w:rFonts w:asciiTheme="minorHAnsi" w:hAnsiTheme="minorHAnsi" w:cstheme="minorHAnsi"/>
          <w:szCs w:val="22"/>
        </w:rPr>
      </w:pPr>
    </w:p>
    <w:p w14:paraId="05C78847" w14:textId="6CF54C36" w:rsidR="00962739" w:rsidRPr="000946AD" w:rsidRDefault="00962739" w:rsidP="00911547">
      <w:pPr>
        <w:pStyle w:val="Nadpis2"/>
        <w:keepNext w:val="0"/>
        <w:numPr>
          <w:ilvl w:val="1"/>
          <w:numId w:val="28"/>
        </w:numPr>
        <w:spacing w:before="0" w:after="160" w:line="276" w:lineRule="auto"/>
        <w:rPr>
          <w:rFonts w:asciiTheme="minorHAnsi" w:hAnsiTheme="minorHAnsi" w:cstheme="minorHAnsi"/>
          <w:szCs w:val="22"/>
        </w:rPr>
      </w:pPr>
      <w:r w:rsidRPr="000946AD">
        <w:rPr>
          <w:rFonts w:asciiTheme="minorHAnsi" w:hAnsiTheme="minorHAnsi" w:cstheme="minorHAnsi"/>
          <w:szCs w:val="22"/>
        </w:rPr>
        <w:t>Zhotovitel se zavazuje před</w:t>
      </w:r>
      <w:r w:rsidR="00DA04FC">
        <w:rPr>
          <w:rFonts w:asciiTheme="minorHAnsi" w:hAnsiTheme="minorHAnsi" w:cstheme="minorHAnsi"/>
          <w:szCs w:val="22"/>
        </w:rPr>
        <w:t>at celou Stavbu jako celek.</w:t>
      </w:r>
    </w:p>
    <w:p w14:paraId="7766990D" w14:textId="6A69ECFB" w:rsidR="00E151D4" w:rsidRPr="000946AD" w:rsidRDefault="00E151D4" w:rsidP="00911547">
      <w:pPr>
        <w:pStyle w:val="Nadpis2"/>
        <w:keepNext w:val="0"/>
        <w:numPr>
          <w:ilvl w:val="1"/>
          <w:numId w:val="28"/>
        </w:numPr>
        <w:spacing w:before="0" w:after="160" w:line="276" w:lineRule="auto"/>
        <w:rPr>
          <w:rFonts w:asciiTheme="minorHAnsi" w:hAnsiTheme="minorHAnsi" w:cstheme="minorHAnsi"/>
          <w:szCs w:val="22"/>
        </w:rPr>
      </w:pPr>
      <w:r w:rsidRPr="000946AD">
        <w:rPr>
          <w:rFonts w:asciiTheme="minorHAnsi" w:hAnsiTheme="minorHAnsi" w:cstheme="minorHAnsi"/>
          <w:szCs w:val="22"/>
        </w:rPr>
        <w:t>Zhotovitel je povinen provést Stavební práce a dokončit je ve lhůtě pro dokončení uvedené v</w:t>
      </w:r>
      <w:r w:rsidR="00714DBE" w:rsidRPr="000946AD">
        <w:rPr>
          <w:rFonts w:asciiTheme="minorHAnsi" w:hAnsiTheme="minorHAnsi" w:cstheme="minorHAnsi"/>
          <w:szCs w:val="22"/>
        </w:rPr>
        <w:t> čl. 4.1 Smlouvy</w:t>
      </w:r>
      <w:r w:rsidRPr="000946AD">
        <w:rPr>
          <w:rFonts w:asciiTheme="minorHAnsi" w:hAnsiTheme="minorHAnsi" w:cstheme="minorHAnsi"/>
          <w:szCs w:val="22"/>
        </w:rPr>
        <w:t>. Dokončením Stavby se rozumí (i) úplné dokončení všech Stavebních prací v souladu s touto Smlouvou</w:t>
      </w:r>
      <w:r w:rsidR="004F13C8" w:rsidRPr="000946AD">
        <w:rPr>
          <w:rFonts w:asciiTheme="minorHAnsi" w:hAnsiTheme="minorHAnsi" w:cstheme="minorHAnsi"/>
          <w:szCs w:val="22"/>
        </w:rPr>
        <w:t xml:space="preserve"> a</w:t>
      </w:r>
      <w:r w:rsidRPr="000946AD">
        <w:rPr>
          <w:rFonts w:asciiTheme="minorHAnsi" w:hAnsiTheme="minorHAnsi" w:cstheme="minorHAnsi"/>
          <w:szCs w:val="22"/>
        </w:rPr>
        <w:t xml:space="preserve"> (</w:t>
      </w:r>
      <w:proofErr w:type="spellStart"/>
      <w:r w:rsidRPr="000946AD">
        <w:rPr>
          <w:rFonts w:asciiTheme="minorHAnsi" w:hAnsiTheme="minorHAnsi" w:cstheme="minorHAnsi"/>
          <w:szCs w:val="22"/>
        </w:rPr>
        <w:t>ii</w:t>
      </w:r>
      <w:proofErr w:type="spellEnd"/>
      <w:r w:rsidRPr="000946AD">
        <w:rPr>
          <w:rFonts w:asciiTheme="minorHAnsi" w:hAnsiTheme="minorHAnsi" w:cstheme="minorHAnsi"/>
          <w:szCs w:val="22"/>
        </w:rPr>
        <w:t xml:space="preserve">) odstranění všech vad uvedených v protokolu o ukončení </w:t>
      </w:r>
      <w:proofErr w:type="spellStart"/>
      <w:r w:rsidRPr="000946AD">
        <w:rPr>
          <w:rFonts w:asciiTheme="minorHAnsi" w:hAnsiTheme="minorHAnsi" w:cstheme="minorHAnsi"/>
          <w:szCs w:val="22"/>
        </w:rPr>
        <w:t>předpřejímacího</w:t>
      </w:r>
      <w:proofErr w:type="spellEnd"/>
      <w:r w:rsidRPr="000946AD">
        <w:rPr>
          <w:rFonts w:asciiTheme="minorHAnsi" w:hAnsiTheme="minorHAnsi" w:cstheme="minorHAnsi"/>
          <w:szCs w:val="22"/>
        </w:rPr>
        <w:t xml:space="preserve"> řízení (dále jen </w:t>
      </w:r>
      <w:r w:rsidRPr="000946AD">
        <w:rPr>
          <w:rFonts w:asciiTheme="minorHAnsi" w:hAnsiTheme="minorHAnsi" w:cstheme="minorHAnsi"/>
          <w:b/>
          <w:szCs w:val="22"/>
        </w:rPr>
        <w:t>„Dokončení Stavby“</w:t>
      </w:r>
      <w:r w:rsidRPr="000946AD">
        <w:rPr>
          <w:rFonts w:asciiTheme="minorHAnsi" w:hAnsiTheme="minorHAnsi" w:cstheme="minorHAnsi"/>
          <w:szCs w:val="22"/>
        </w:rPr>
        <w:t>).</w:t>
      </w:r>
      <w:bookmarkEnd w:id="148"/>
    </w:p>
    <w:p w14:paraId="360A84B4" w14:textId="77777777" w:rsidR="00E151D4" w:rsidRPr="000946AD" w:rsidRDefault="00E151D4" w:rsidP="00911547">
      <w:pPr>
        <w:pStyle w:val="Nadpis2"/>
        <w:keepNext w:val="0"/>
        <w:numPr>
          <w:ilvl w:val="0"/>
          <w:numId w:val="0"/>
        </w:numPr>
        <w:spacing w:before="0" w:after="160" w:line="276" w:lineRule="auto"/>
        <w:ind w:left="851"/>
        <w:rPr>
          <w:rFonts w:asciiTheme="minorHAnsi" w:hAnsiTheme="minorHAnsi" w:cstheme="minorHAnsi"/>
          <w:b/>
          <w:i/>
          <w:szCs w:val="22"/>
        </w:rPr>
      </w:pPr>
      <w:proofErr w:type="spellStart"/>
      <w:r w:rsidRPr="000946AD">
        <w:rPr>
          <w:rFonts w:asciiTheme="minorHAnsi" w:hAnsiTheme="minorHAnsi" w:cstheme="minorHAnsi"/>
          <w:b/>
          <w:i/>
          <w:szCs w:val="22"/>
        </w:rPr>
        <w:t>Předpřejímací</w:t>
      </w:r>
      <w:proofErr w:type="spellEnd"/>
      <w:r w:rsidRPr="000946AD">
        <w:rPr>
          <w:rFonts w:asciiTheme="minorHAnsi" w:hAnsiTheme="minorHAnsi" w:cstheme="minorHAnsi"/>
          <w:b/>
          <w:i/>
          <w:szCs w:val="22"/>
        </w:rPr>
        <w:t xml:space="preserve"> řízení ve vztahu ke Stavbě </w:t>
      </w:r>
    </w:p>
    <w:p w14:paraId="4C91C654" w14:textId="7F7C9D66"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lastRenderedPageBreak/>
        <w:t>Zhotovitel vyzve Objednatele písemně k </w:t>
      </w:r>
      <w:proofErr w:type="spellStart"/>
      <w:r w:rsidRPr="000946AD">
        <w:rPr>
          <w:rFonts w:asciiTheme="minorHAnsi" w:hAnsiTheme="minorHAnsi" w:cstheme="minorHAnsi"/>
          <w:szCs w:val="22"/>
        </w:rPr>
        <w:t>předpřejímacímu</w:t>
      </w:r>
      <w:proofErr w:type="spellEnd"/>
      <w:r w:rsidRPr="000946AD">
        <w:rPr>
          <w:rFonts w:asciiTheme="minorHAnsi" w:hAnsiTheme="minorHAnsi" w:cstheme="minorHAnsi"/>
          <w:szCs w:val="22"/>
        </w:rPr>
        <w:t xml:space="preserve"> řízení minimálně patnáct (15) dnů před vlastním zahájením </w:t>
      </w:r>
      <w:proofErr w:type="spellStart"/>
      <w:r w:rsidRPr="000946AD">
        <w:rPr>
          <w:rFonts w:asciiTheme="minorHAnsi" w:hAnsiTheme="minorHAnsi" w:cstheme="minorHAnsi"/>
          <w:szCs w:val="22"/>
        </w:rPr>
        <w:t>předpřejímacího</w:t>
      </w:r>
      <w:proofErr w:type="spellEnd"/>
      <w:r w:rsidRPr="000946AD">
        <w:rPr>
          <w:rFonts w:asciiTheme="minorHAnsi" w:hAnsiTheme="minorHAnsi" w:cstheme="minorHAnsi"/>
          <w:szCs w:val="22"/>
        </w:rPr>
        <w:t xml:space="preserve"> řízení. Smluvní strany mají právo přizvat k </w:t>
      </w:r>
      <w:proofErr w:type="spellStart"/>
      <w:r w:rsidRPr="000946AD">
        <w:rPr>
          <w:rFonts w:asciiTheme="minorHAnsi" w:hAnsiTheme="minorHAnsi" w:cstheme="minorHAnsi"/>
          <w:szCs w:val="22"/>
        </w:rPr>
        <w:t>předpřejímce</w:t>
      </w:r>
      <w:proofErr w:type="spellEnd"/>
      <w:r w:rsidRPr="000946AD">
        <w:rPr>
          <w:rFonts w:asciiTheme="minorHAnsi" w:hAnsiTheme="minorHAnsi" w:cstheme="minorHAnsi"/>
          <w:szCs w:val="22"/>
        </w:rPr>
        <w:t xml:space="preserve"> další osoby, které mohou v souvislosti s kontrolou souladu Stavby s touto Smlouvou poskytnout technické, technologické nebo jiné relevantní informace, případně znalecká vyjádření. </w:t>
      </w:r>
      <w:proofErr w:type="spellStart"/>
      <w:r w:rsidRPr="000946AD">
        <w:rPr>
          <w:rFonts w:asciiTheme="minorHAnsi" w:hAnsiTheme="minorHAnsi" w:cstheme="minorHAnsi"/>
          <w:szCs w:val="22"/>
        </w:rPr>
        <w:t>Předpřejímací</w:t>
      </w:r>
      <w:proofErr w:type="spellEnd"/>
      <w:r w:rsidRPr="000946AD">
        <w:rPr>
          <w:rFonts w:asciiTheme="minorHAnsi" w:hAnsiTheme="minorHAnsi" w:cstheme="minorHAnsi"/>
          <w:szCs w:val="22"/>
        </w:rPr>
        <w:t xml:space="preserve"> řízení bude zahájeno v den určený ve výzvě Zhotovitele. </w:t>
      </w:r>
      <w:proofErr w:type="spellStart"/>
      <w:r w:rsidRPr="000946AD">
        <w:rPr>
          <w:rFonts w:asciiTheme="minorHAnsi" w:hAnsiTheme="minorHAnsi" w:cstheme="minorHAnsi"/>
          <w:szCs w:val="22"/>
        </w:rPr>
        <w:t>Předpřejímací</w:t>
      </w:r>
      <w:proofErr w:type="spellEnd"/>
      <w:r w:rsidRPr="000946AD">
        <w:rPr>
          <w:rFonts w:asciiTheme="minorHAnsi" w:hAnsiTheme="minorHAnsi" w:cstheme="minorHAnsi"/>
          <w:szCs w:val="22"/>
        </w:rPr>
        <w:t xml:space="preserve"> řízení bude ukončeno v den podpisu protokolu o ukončení </w:t>
      </w:r>
      <w:proofErr w:type="spellStart"/>
      <w:r w:rsidRPr="000946AD">
        <w:rPr>
          <w:rFonts w:asciiTheme="minorHAnsi" w:hAnsiTheme="minorHAnsi" w:cstheme="minorHAnsi"/>
          <w:szCs w:val="22"/>
        </w:rPr>
        <w:t>předpřejímacího</w:t>
      </w:r>
      <w:proofErr w:type="spellEnd"/>
      <w:r w:rsidRPr="000946AD">
        <w:rPr>
          <w:rFonts w:asciiTheme="minorHAnsi" w:hAnsiTheme="minorHAnsi" w:cstheme="minorHAnsi"/>
          <w:szCs w:val="22"/>
        </w:rPr>
        <w:t xml:space="preserve"> řízení smluvními stranami. Cílem </w:t>
      </w:r>
      <w:proofErr w:type="spellStart"/>
      <w:r w:rsidRPr="000946AD">
        <w:rPr>
          <w:rFonts w:asciiTheme="minorHAnsi" w:hAnsiTheme="minorHAnsi" w:cstheme="minorHAnsi"/>
          <w:szCs w:val="22"/>
        </w:rPr>
        <w:t>předpřejímacího</w:t>
      </w:r>
      <w:proofErr w:type="spellEnd"/>
      <w:r w:rsidRPr="000946AD">
        <w:rPr>
          <w:rFonts w:asciiTheme="minorHAnsi" w:hAnsiTheme="minorHAnsi" w:cstheme="minorHAnsi"/>
          <w:szCs w:val="22"/>
        </w:rPr>
        <w:t xml:space="preserve"> řízení bude v dostatečném předstihu před Dokončením Stavby pro účely vydání Protokolu o dokončení Stavby (jak je definován níže) zajistit možnost Zhotovitele odstranit případné vady a nedokončené práce (nedodělky)</w:t>
      </w:r>
      <w:r w:rsidR="0001004A">
        <w:rPr>
          <w:rFonts w:asciiTheme="minorHAnsi" w:hAnsiTheme="minorHAnsi" w:cstheme="minorHAnsi"/>
          <w:szCs w:val="22"/>
        </w:rPr>
        <w:t xml:space="preserve"> </w:t>
      </w:r>
      <w:r w:rsidRPr="000946AD">
        <w:rPr>
          <w:rFonts w:asciiTheme="minorHAnsi" w:hAnsiTheme="minorHAnsi" w:cstheme="minorHAnsi"/>
          <w:szCs w:val="22"/>
        </w:rPr>
        <w:t xml:space="preserve">označené Objednatelem při </w:t>
      </w:r>
      <w:proofErr w:type="spellStart"/>
      <w:r w:rsidRPr="000946AD">
        <w:rPr>
          <w:rFonts w:asciiTheme="minorHAnsi" w:hAnsiTheme="minorHAnsi" w:cstheme="minorHAnsi"/>
          <w:szCs w:val="22"/>
        </w:rPr>
        <w:t>předpřejímacím</w:t>
      </w:r>
      <w:proofErr w:type="spellEnd"/>
      <w:r w:rsidRPr="000946AD">
        <w:rPr>
          <w:rFonts w:asciiTheme="minorHAnsi" w:hAnsiTheme="minorHAnsi" w:cstheme="minorHAnsi"/>
          <w:szCs w:val="22"/>
        </w:rPr>
        <w:t xml:space="preserve"> řízení a posouzení dostatečnosti rozsahu dokumentace a dokladů potřebných pro kolaudační řízení, vydání Protokolu o dokončení Stavby a vznesení požadavků Objednatele na jejich doplnění. </w:t>
      </w:r>
    </w:p>
    <w:p w14:paraId="50C8500D" w14:textId="66C4BEBF" w:rsidR="006B608F" w:rsidRPr="00D24D51" w:rsidRDefault="00890088" w:rsidP="00911547">
      <w:pPr>
        <w:pStyle w:val="Nadpis2"/>
        <w:keepNext w:val="0"/>
        <w:spacing w:before="0" w:after="160" w:line="276" w:lineRule="auto"/>
        <w:rPr>
          <w:rFonts w:asciiTheme="minorHAnsi" w:hAnsiTheme="minorHAnsi" w:cstheme="minorHAnsi"/>
          <w:szCs w:val="22"/>
        </w:rPr>
      </w:pPr>
      <w:bookmarkStart w:id="149" w:name="_Ref364952740"/>
      <w:r w:rsidRPr="000946AD">
        <w:rPr>
          <w:rFonts w:asciiTheme="minorHAnsi" w:hAnsiTheme="minorHAnsi" w:cstheme="minorHAnsi"/>
          <w:szCs w:val="22"/>
        </w:rPr>
        <w:t xml:space="preserve">Objednatel je </w:t>
      </w:r>
      <w:r w:rsidR="0083335E">
        <w:rPr>
          <w:rFonts w:asciiTheme="minorHAnsi" w:hAnsiTheme="minorHAnsi" w:cstheme="minorHAnsi"/>
          <w:szCs w:val="22"/>
        </w:rPr>
        <w:t>povinen</w:t>
      </w:r>
      <w:r w:rsidRPr="000946AD">
        <w:rPr>
          <w:rFonts w:asciiTheme="minorHAnsi" w:hAnsiTheme="minorHAnsi" w:cstheme="minorHAnsi"/>
          <w:szCs w:val="22"/>
        </w:rPr>
        <w:t xml:space="preserve"> </w:t>
      </w:r>
      <w:r w:rsidR="002D566A">
        <w:rPr>
          <w:rFonts w:asciiTheme="minorHAnsi" w:hAnsiTheme="minorHAnsi" w:cstheme="minorHAnsi"/>
          <w:szCs w:val="22"/>
        </w:rPr>
        <w:t>Stavbu</w:t>
      </w:r>
      <w:r w:rsidRPr="000946AD">
        <w:rPr>
          <w:rFonts w:asciiTheme="minorHAnsi" w:hAnsiTheme="minorHAnsi" w:cstheme="minorHAnsi"/>
          <w:szCs w:val="22"/>
        </w:rPr>
        <w:t xml:space="preserve"> převzít pouze pokud </w:t>
      </w:r>
      <w:r w:rsidR="00CE226B" w:rsidRPr="000946AD">
        <w:rPr>
          <w:rFonts w:asciiTheme="minorHAnsi" w:hAnsiTheme="minorHAnsi" w:cstheme="minorHAnsi"/>
          <w:szCs w:val="22"/>
        </w:rPr>
        <w:t>byl</w:t>
      </w:r>
      <w:r w:rsidR="002D566A">
        <w:rPr>
          <w:rFonts w:asciiTheme="minorHAnsi" w:hAnsiTheme="minorHAnsi" w:cstheme="minorHAnsi"/>
          <w:szCs w:val="22"/>
        </w:rPr>
        <w:t xml:space="preserve">a dokončena v souladu </w:t>
      </w:r>
      <w:r w:rsidR="00CE226B" w:rsidRPr="000946AD">
        <w:rPr>
          <w:rFonts w:asciiTheme="minorHAnsi" w:hAnsiTheme="minorHAnsi" w:cstheme="minorHAnsi"/>
          <w:szCs w:val="22"/>
        </w:rPr>
        <w:t xml:space="preserve">se Smlouvou a </w:t>
      </w:r>
      <w:r w:rsidR="00C24DA3" w:rsidRPr="000946AD">
        <w:rPr>
          <w:rFonts w:asciiTheme="minorHAnsi" w:hAnsiTheme="minorHAnsi" w:cstheme="minorHAnsi"/>
          <w:szCs w:val="22"/>
        </w:rPr>
        <w:t>s výjimkou drobných nedokončených prací a vad, které podstatným způsobem neovlivní užívání Díla jako celku k </w:t>
      </w:r>
      <w:r w:rsidR="00C24DA3" w:rsidRPr="00D24D51">
        <w:rPr>
          <w:rFonts w:asciiTheme="minorHAnsi" w:hAnsiTheme="minorHAnsi" w:cstheme="minorHAnsi"/>
          <w:szCs w:val="22"/>
        </w:rPr>
        <w:t>zamýšlenému účelu. O předání a převzetí vystaví Objednatel protokol</w:t>
      </w:r>
      <w:r w:rsidR="009B3304" w:rsidRPr="00D24D51">
        <w:rPr>
          <w:rFonts w:asciiTheme="minorHAnsi" w:hAnsiTheme="minorHAnsi" w:cstheme="minorHAnsi"/>
          <w:szCs w:val="22"/>
        </w:rPr>
        <w:t xml:space="preserve"> („</w:t>
      </w:r>
      <w:r w:rsidR="009B3304" w:rsidRPr="00D24D51">
        <w:rPr>
          <w:rFonts w:asciiTheme="minorHAnsi" w:hAnsiTheme="minorHAnsi" w:cstheme="minorHAnsi"/>
          <w:b/>
          <w:szCs w:val="22"/>
        </w:rPr>
        <w:t>Protokol o převzetí</w:t>
      </w:r>
      <w:r w:rsidR="009B3304" w:rsidRPr="00D24D51">
        <w:rPr>
          <w:rFonts w:asciiTheme="minorHAnsi" w:hAnsiTheme="minorHAnsi" w:cstheme="minorHAnsi"/>
          <w:szCs w:val="22"/>
        </w:rPr>
        <w:t xml:space="preserve">“). V Protokolu o převzetí budou uvedeny i případné vady a nedodělky, s nimiž Objednatel </w:t>
      </w:r>
      <w:r w:rsidR="002D566A" w:rsidRPr="00D24D51">
        <w:rPr>
          <w:rFonts w:asciiTheme="minorHAnsi" w:hAnsiTheme="minorHAnsi" w:cstheme="minorHAnsi"/>
          <w:szCs w:val="22"/>
        </w:rPr>
        <w:t>Stavbu</w:t>
      </w:r>
      <w:r w:rsidR="009B3304" w:rsidRPr="00D24D51">
        <w:rPr>
          <w:rFonts w:asciiTheme="minorHAnsi" w:hAnsiTheme="minorHAnsi" w:cstheme="minorHAnsi"/>
          <w:szCs w:val="22"/>
        </w:rPr>
        <w:t xml:space="preserve"> přejímá a které je Zhotovitel povinen v uvedené lhůtě odstranit.</w:t>
      </w:r>
      <w:r w:rsidR="00A5183E">
        <w:rPr>
          <w:rFonts w:asciiTheme="minorHAnsi" w:hAnsiTheme="minorHAnsi" w:cstheme="minorHAnsi"/>
          <w:szCs w:val="22"/>
        </w:rPr>
        <w:t xml:space="preserve"> Ke dni uvedenému v Protokolu o převzetí jako poslednímu dni lhůty k odstranění vad, provedou Smluvní strany </w:t>
      </w:r>
      <w:proofErr w:type="spellStart"/>
      <w:r w:rsidR="00A5183E">
        <w:rPr>
          <w:rFonts w:asciiTheme="minorHAnsi" w:hAnsiTheme="minorHAnsi" w:cstheme="minorHAnsi"/>
          <w:szCs w:val="22"/>
        </w:rPr>
        <w:t>předpřejímací</w:t>
      </w:r>
      <w:proofErr w:type="spellEnd"/>
      <w:r w:rsidR="00A5183E">
        <w:rPr>
          <w:rFonts w:asciiTheme="minorHAnsi" w:hAnsiTheme="minorHAnsi" w:cstheme="minorHAnsi"/>
          <w:szCs w:val="22"/>
        </w:rPr>
        <w:t xml:space="preserve"> řízení k odstraňovaným vadám obdobně dle článku 13.3 této Smlouvy.</w:t>
      </w:r>
      <w:r w:rsidR="00701AB7">
        <w:rPr>
          <w:rFonts w:asciiTheme="minorHAnsi" w:hAnsiTheme="minorHAnsi" w:cstheme="minorHAnsi"/>
          <w:szCs w:val="22"/>
        </w:rPr>
        <w:t xml:space="preserve"> O provedení </w:t>
      </w:r>
      <w:proofErr w:type="spellStart"/>
      <w:r w:rsidR="00701AB7">
        <w:rPr>
          <w:rFonts w:asciiTheme="minorHAnsi" w:hAnsiTheme="minorHAnsi" w:cstheme="minorHAnsi"/>
          <w:szCs w:val="22"/>
        </w:rPr>
        <w:t>předpřejímacího</w:t>
      </w:r>
      <w:proofErr w:type="spellEnd"/>
      <w:r w:rsidR="00701AB7">
        <w:rPr>
          <w:rFonts w:asciiTheme="minorHAnsi" w:hAnsiTheme="minorHAnsi" w:cstheme="minorHAnsi"/>
          <w:szCs w:val="22"/>
        </w:rPr>
        <w:t xml:space="preserve"> řízení k odstraňovaným vadám Smluvní strany sepíšou protokol o odstranění vad.</w:t>
      </w:r>
    </w:p>
    <w:p w14:paraId="0F7275A9" w14:textId="3DB689A0" w:rsidR="00E151D4" w:rsidRPr="000946AD" w:rsidRDefault="00E151D4" w:rsidP="00911547">
      <w:pPr>
        <w:pStyle w:val="Nadpis2"/>
        <w:keepNext w:val="0"/>
        <w:spacing w:before="0" w:after="160" w:line="276" w:lineRule="auto"/>
        <w:rPr>
          <w:rFonts w:asciiTheme="minorHAnsi" w:hAnsiTheme="minorHAnsi" w:cstheme="minorHAnsi"/>
          <w:szCs w:val="22"/>
        </w:rPr>
      </w:pPr>
      <w:r w:rsidRPr="00D24D51">
        <w:rPr>
          <w:rFonts w:asciiTheme="minorHAnsi" w:hAnsiTheme="minorHAnsi" w:cstheme="minorHAnsi"/>
          <w:szCs w:val="22"/>
        </w:rPr>
        <w:t xml:space="preserve">Po vydání </w:t>
      </w:r>
      <w:r w:rsidR="009B3304" w:rsidRPr="00D24D51">
        <w:rPr>
          <w:rFonts w:asciiTheme="minorHAnsi" w:hAnsiTheme="minorHAnsi" w:cstheme="minorHAnsi"/>
          <w:szCs w:val="22"/>
        </w:rPr>
        <w:t xml:space="preserve">Protokolu o převzetí </w:t>
      </w:r>
      <w:r w:rsidRPr="00D24D51">
        <w:rPr>
          <w:rFonts w:asciiTheme="minorHAnsi" w:hAnsiTheme="minorHAnsi" w:cstheme="minorHAnsi"/>
          <w:szCs w:val="22"/>
        </w:rPr>
        <w:t>Zhotovitel požádá Objednatele o podpis protokolu osvědčujícího</w:t>
      </w:r>
      <w:r w:rsidRPr="000946AD">
        <w:rPr>
          <w:rFonts w:asciiTheme="minorHAnsi" w:hAnsiTheme="minorHAnsi" w:cstheme="minorHAnsi"/>
          <w:szCs w:val="22"/>
        </w:rPr>
        <w:t xml:space="preserve"> Dokončení Stavby („</w:t>
      </w:r>
      <w:r w:rsidRPr="000946AD">
        <w:rPr>
          <w:rFonts w:asciiTheme="minorHAnsi" w:hAnsiTheme="minorHAnsi" w:cstheme="minorHAnsi"/>
          <w:b/>
          <w:szCs w:val="22"/>
        </w:rPr>
        <w:t>Protokol o dokončení Stavby“</w:t>
      </w:r>
      <w:r w:rsidRPr="000946AD">
        <w:rPr>
          <w:rFonts w:asciiTheme="minorHAnsi" w:hAnsiTheme="minorHAnsi" w:cstheme="minorHAnsi"/>
          <w:szCs w:val="22"/>
        </w:rPr>
        <w:t xml:space="preserve">). Nejpozději spolu se žádostí o vydání Protokolu o dokončení Stavby Zhotovitel předá Objednateli v přehledné a ucelené podobě veškeré dokumenty nezbytné pro </w:t>
      </w:r>
      <w:r w:rsidR="009B3304" w:rsidRPr="000946AD">
        <w:rPr>
          <w:rFonts w:asciiTheme="minorHAnsi" w:hAnsiTheme="minorHAnsi" w:cstheme="minorHAnsi"/>
          <w:szCs w:val="22"/>
        </w:rPr>
        <w:t xml:space="preserve">vydání Kolaudačního rozhodnutí a </w:t>
      </w:r>
      <w:r w:rsidRPr="000946AD">
        <w:rPr>
          <w:rFonts w:asciiTheme="minorHAnsi" w:hAnsiTheme="minorHAnsi" w:cstheme="minorHAnsi"/>
          <w:szCs w:val="22"/>
        </w:rPr>
        <w:t>provoz a údržbu Stavby, zejména:</w:t>
      </w:r>
      <w:bookmarkEnd w:id="149"/>
    </w:p>
    <w:p w14:paraId="35189283" w14:textId="1B9DB234"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dokumentaci skutečného provedení Stavby podle vyhlášky č. 499/2006 Sb. </w:t>
      </w:r>
      <w:r w:rsidR="00C61583" w:rsidRPr="000946AD">
        <w:rPr>
          <w:rFonts w:asciiTheme="minorHAnsi" w:hAnsiTheme="minorHAnsi" w:cstheme="minorHAnsi"/>
          <w:szCs w:val="22"/>
        </w:rPr>
        <w:t>(v digitální podobě</w:t>
      </w:r>
      <w:r w:rsidR="00622669" w:rsidRPr="000946AD">
        <w:rPr>
          <w:rFonts w:asciiTheme="minorHAnsi" w:hAnsiTheme="minorHAnsi" w:cstheme="minorHAnsi"/>
          <w:szCs w:val="22"/>
        </w:rPr>
        <w:t xml:space="preserve"> ve formátu *.</w:t>
      </w:r>
      <w:proofErr w:type="spellStart"/>
      <w:r w:rsidR="00622669" w:rsidRPr="000946AD">
        <w:rPr>
          <w:rFonts w:asciiTheme="minorHAnsi" w:hAnsiTheme="minorHAnsi" w:cstheme="minorHAnsi"/>
          <w:szCs w:val="22"/>
        </w:rPr>
        <w:t>dwg</w:t>
      </w:r>
      <w:proofErr w:type="spellEnd"/>
      <w:r w:rsidR="00C61583" w:rsidRPr="000946AD">
        <w:rPr>
          <w:rFonts w:asciiTheme="minorHAnsi" w:hAnsiTheme="minorHAnsi" w:cstheme="minorHAnsi"/>
          <w:szCs w:val="22"/>
        </w:rPr>
        <w:t>)</w:t>
      </w:r>
      <w:r w:rsidRPr="000946AD">
        <w:rPr>
          <w:rFonts w:asciiTheme="minorHAnsi" w:hAnsiTheme="minorHAnsi" w:cstheme="minorHAnsi"/>
          <w:szCs w:val="22"/>
        </w:rPr>
        <w:t>,</w:t>
      </w:r>
    </w:p>
    <w:p w14:paraId="0AB97553"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zápisy a osvědčení o provedených zkouškách a revizích, </w:t>
      </w:r>
    </w:p>
    <w:p w14:paraId="07D69A71"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geodetické zaměření Díla, včetně geometrického plánu,</w:t>
      </w:r>
    </w:p>
    <w:p w14:paraId="4EEF97BF"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průkaz energetické náročnosti Stavby, </w:t>
      </w:r>
    </w:p>
    <w:p w14:paraId="589D6B27"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ostatní doklady potřebné pro řádné provozování Stavby k účelu uvedenému v preambuli (C), zejména veškeré dokumenty, které vyplývají z právních předpisů, Povolení, technických podmínek, Projektové dokumentace, závazných českých, popř. evropských, technických norem (ČSN a EN) a Zavedené odborné praxe, </w:t>
      </w:r>
    </w:p>
    <w:p w14:paraId="2A249F2C"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originál Stavebního deníku a montážních deníků,</w:t>
      </w:r>
    </w:p>
    <w:p w14:paraId="59FB12F4"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nezbytnou dokumentaci pro zprovoznění Stavby (záruční listy, návody k obsluze, atesty, zápisy o zkouškách, revizní zprávy, plány údržby, návrhy provozního řádu celého objektu, který bude zahrnovat jednotlivé provozní řády technologických zařízení apod.), provozní řády Stavby,</w:t>
      </w:r>
    </w:p>
    <w:p w14:paraId="10130EC8" w14:textId="39B793D4"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lastRenderedPageBreak/>
        <w:t xml:space="preserve">Garanční záruku dle článku </w:t>
      </w:r>
      <w:r w:rsidRPr="000946AD">
        <w:rPr>
          <w:rFonts w:asciiTheme="minorHAnsi" w:hAnsiTheme="minorHAnsi" w:cstheme="minorHAnsi"/>
          <w:szCs w:val="22"/>
        </w:rPr>
        <w:fldChar w:fldCharType="begin"/>
      </w:r>
      <w:r w:rsidRPr="000946AD">
        <w:rPr>
          <w:rFonts w:asciiTheme="minorHAnsi" w:hAnsiTheme="minorHAnsi" w:cstheme="minorHAnsi"/>
          <w:szCs w:val="22"/>
        </w:rPr>
        <w:instrText xml:space="preserve"> REF _Ref366164973 \r \h  \* MERGEFORMAT </w:instrText>
      </w:r>
      <w:r w:rsidRPr="000946AD">
        <w:rPr>
          <w:rFonts w:asciiTheme="minorHAnsi" w:hAnsiTheme="minorHAnsi" w:cstheme="minorHAnsi"/>
          <w:szCs w:val="22"/>
        </w:rPr>
      </w:r>
      <w:r w:rsidRPr="000946AD">
        <w:rPr>
          <w:rFonts w:asciiTheme="minorHAnsi" w:hAnsiTheme="minorHAnsi" w:cstheme="minorHAnsi"/>
          <w:szCs w:val="22"/>
        </w:rPr>
        <w:fldChar w:fldCharType="separate"/>
      </w:r>
      <w:r w:rsidR="0053783F" w:rsidRPr="000946AD">
        <w:rPr>
          <w:rFonts w:asciiTheme="minorHAnsi" w:hAnsiTheme="minorHAnsi" w:cstheme="minorHAnsi"/>
          <w:szCs w:val="22"/>
        </w:rPr>
        <w:t>14.10</w:t>
      </w:r>
      <w:r w:rsidRPr="000946AD">
        <w:rPr>
          <w:rFonts w:asciiTheme="minorHAnsi" w:hAnsiTheme="minorHAnsi" w:cstheme="minorHAnsi"/>
          <w:szCs w:val="22"/>
        </w:rPr>
        <w:fldChar w:fldCharType="end"/>
      </w:r>
      <w:r w:rsidRPr="000946AD">
        <w:rPr>
          <w:rFonts w:asciiTheme="minorHAnsi" w:hAnsiTheme="minorHAnsi" w:cstheme="minorHAnsi"/>
          <w:szCs w:val="22"/>
        </w:rPr>
        <w:t xml:space="preserve"> této Smlouvy. </w:t>
      </w:r>
    </w:p>
    <w:p w14:paraId="462AD6F6" w14:textId="77777777" w:rsidR="00E151D4" w:rsidRPr="000946AD" w:rsidRDefault="00E151D4" w:rsidP="00911547">
      <w:pPr>
        <w:spacing w:before="0" w:after="160" w:line="276" w:lineRule="auto"/>
        <w:ind w:left="851" w:firstLine="0"/>
        <w:rPr>
          <w:rFonts w:asciiTheme="minorHAnsi" w:hAnsiTheme="minorHAnsi" w:cstheme="minorHAnsi"/>
          <w:szCs w:val="22"/>
        </w:rPr>
      </w:pPr>
      <w:r w:rsidRPr="000946AD">
        <w:rPr>
          <w:rFonts w:asciiTheme="minorHAnsi" w:hAnsiTheme="minorHAnsi" w:cstheme="minorHAnsi"/>
          <w:szCs w:val="22"/>
        </w:rPr>
        <w:t>Stavba nebude pokládána za dokončenou, dokud výše uvedená dokumentace nebude předána Objednateli. Tato dokumentace musí být vždy předána, není-li výše uvedeno jinak, ve dvou listinných kopiích a také v 1 kopii v elektronické podobě, bude-li tak Objednatel vyžadovat, a to vše v českém jazyce.</w:t>
      </w:r>
    </w:p>
    <w:p w14:paraId="74858011"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bookmarkStart w:id="150" w:name="_Ref367802566"/>
      <w:r w:rsidRPr="000946AD">
        <w:rPr>
          <w:rFonts w:asciiTheme="minorHAnsi" w:hAnsiTheme="minorHAnsi" w:cstheme="minorHAnsi"/>
          <w:szCs w:val="22"/>
        </w:rPr>
        <w:t>Objednatel do 14 dnů poté, co obdržel žádost Zhotovitele o vydání Protokolu o dokončení Stavby:</w:t>
      </w:r>
      <w:bookmarkEnd w:id="150"/>
    </w:p>
    <w:p w14:paraId="408F112C" w14:textId="0BCA382E" w:rsidR="00E151D4" w:rsidRPr="000946AD" w:rsidRDefault="00E151D4" w:rsidP="00911547">
      <w:pPr>
        <w:spacing w:before="0" w:after="160" w:line="276" w:lineRule="auto"/>
        <w:ind w:left="2268" w:hanging="568"/>
        <w:rPr>
          <w:rFonts w:asciiTheme="minorHAnsi" w:hAnsiTheme="minorHAnsi" w:cstheme="minorHAnsi"/>
          <w:szCs w:val="22"/>
        </w:rPr>
      </w:pPr>
      <w:r w:rsidRPr="000946AD">
        <w:rPr>
          <w:rFonts w:asciiTheme="minorHAnsi" w:hAnsiTheme="minorHAnsi" w:cstheme="minorHAnsi"/>
          <w:szCs w:val="22"/>
        </w:rPr>
        <w:t>(a)</w:t>
      </w:r>
      <w:r w:rsidRPr="000946AD">
        <w:rPr>
          <w:rFonts w:asciiTheme="minorHAnsi" w:hAnsiTheme="minorHAnsi" w:cstheme="minorHAnsi"/>
          <w:szCs w:val="22"/>
        </w:rPr>
        <w:tab/>
        <w:t>potvrdí Zhotoviteli Protokol o dokončení Stavby s uvedením data, kdy byla Stavba dokončena v souladu se Smlouvou (tedy, kdy došlo k Dokončení Stavby) za předpokladu, že byly (i) dokončeny všechny Stavební práce, (</w:t>
      </w:r>
      <w:proofErr w:type="spellStart"/>
      <w:r w:rsidRPr="000946AD">
        <w:rPr>
          <w:rFonts w:asciiTheme="minorHAnsi" w:hAnsiTheme="minorHAnsi" w:cstheme="minorHAnsi"/>
          <w:szCs w:val="22"/>
        </w:rPr>
        <w:t>ii</w:t>
      </w:r>
      <w:proofErr w:type="spellEnd"/>
      <w:r w:rsidRPr="000946AD">
        <w:rPr>
          <w:rFonts w:asciiTheme="minorHAnsi" w:hAnsiTheme="minorHAnsi" w:cstheme="minorHAnsi"/>
          <w:szCs w:val="22"/>
        </w:rPr>
        <w:t xml:space="preserve">) byly odstraněny všechny vady uvedené v protokolu o ukončení </w:t>
      </w:r>
      <w:proofErr w:type="spellStart"/>
      <w:r w:rsidRPr="000946AD">
        <w:rPr>
          <w:rFonts w:asciiTheme="minorHAnsi" w:hAnsiTheme="minorHAnsi" w:cstheme="minorHAnsi"/>
          <w:szCs w:val="22"/>
        </w:rPr>
        <w:t>předpřejímacího</w:t>
      </w:r>
      <w:proofErr w:type="spellEnd"/>
      <w:r w:rsidRPr="000946AD">
        <w:rPr>
          <w:rFonts w:asciiTheme="minorHAnsi" w:hAnsiTheme="minorHAnsi" w:cstheme="minorHAnsi"/>
          <w:szCs w:val="22"/>
        </w:rPr>
        <w:t xml:space="preserve"> řízení a </w:t>
      </w:r>
      <w:r w:rsidR="009B3304" w:rsidRPr="000946AD">
        <w:rPr>
          <w:rFonts w:asciiTheme="minorHAnsi" w:hAnsiTheme="minorHAnsi" w:cstheme="minorHAnsi"/>
          <w:szCs w:val="22"/>
        </w:rPr>
        <w:t>Protokolu o převzetí</w:t>
      </w:r>
      <w:r w:rsidRPr="000946AD">
        <w:rPr>
          <w:rFonts w:asciiTheme="minorHAnsi" w:hAnsiTheme="minorHAnsi" w:cstheme="minorHAnsi"/>
          <w:szCs w:val="22"/>
        </w:rPr>
        <w:t>; nebo</w:t>
      </w:r>
    </w:p>
    <w:p w14:paraId="4B92AEB5" w14:textId="2F86EB9C" w:rsidR="00E151D4" w:rsidRPr="000946AD" w:rsidRDefault="00E151D4" w:rsidP="00911547">
      <w:pPr>
        <w:spacing w:before="0" w:after="160" w:line="276" w:lineRule="auto"/>
        <w:ind w:left="2268" w:hanging="567"/>
        <w:rPr>
          <w:rFonts w:asciiTheme="minorHAnsi" w:hAnsiTheme="minorHAnsi" w:cstheme="minorHAnsi"/>
          <w:szCs w:val="22"/>
        </w:rPr>
      </w:pPr>
      <w:r w:rsidRPr="000946AD">
        <w:rPr>
          <w:rFonts w:asciiTheme="minorHAnsi" w:hAnsiTheme="minorHAnsi" w:cstheme="minorHAnsi"/>
          <w:szCs w:val="22"/>
        </w:rPr>
        <w:t>(b)</w:t>
      </w:r>
      <w:r w:rsidRPr="000946AD">
        <w:rPr>
          <w:rFonts w:asciiTheme="minorHAnsi" w:hAnsiTheme="minorHAnsi" w:cstheme="minorHAnsi"/>
          <w:szCs w:val="22"/>
        </w:rPr>
        <w:tab/>
        <w:t>odmítne vydání, pokud nebyly splněny podmínky uvedené v článku 1</w:t>
      </w:r>
      <w:r w:rsidR="00622669" w:rsidRPr="000946AD">
        <w:rPr>
          <w:rFonts w:asciiTheme="minorHAnsi" w:hAnsiTheme="minorHAnsi" w:cstheme="minorHAnsi"/>
          <w:szCs w:val="22"/>
        </w:rPr>
        <w:t>3</w:t>
      </w:r>
      <w:r w:rsidRPr="000946AD">
        <w:rPr>
          <w:rFonts w:asciiTheme="minorHAnsi" w:hAnsiTheme="minorHAnsi" w:cstheme="minorHAnsi"/>
          <w:szCs w:val="22"/>
        </w:rPr>
        <w:t>.</w:t>
      </w:r>
      <w:r w:rsidR="009B3304" w:rsidRPr="000946AD">
        <w:rPr>
          <w:rFonts w:asciiTheme="minorHAnsi" w:hAnsiTheme="minorHAnsi" w:cstheme="minorHAnsi"/>
          <w:szCs w:val="22"/>
        </w:rPr>
        <w:t xml:space="preserve">6 </w:t>
      </w:r>
      <w:r w:rsidRPr="000946AD">
        <w:rPr>
          <w:rFonts w:asciiTheme="minorHAnsi" w:hAnsiTheme="minorHAnsi" w:cstheme="minorHAnsi"/>
          <w:szCs w:val="22"/>
        </w:rPr>
        <w:t xml:space="preserve">písm. (a) této Smlouvy s udáním důvodů a uvedením prací, jež má Zhotovitel provést, aby bylo možno Protokol o dokončení Stavby vydat. Zhotovitel poté tyto práce dokončí, než požádá Objednatele dalším oznámením podle článku </w:t>
      </w:r>
      <w:r w:rsidR="009B3304" w:rsidRPr="000946AD">
        <w:rPr>
          <w:rFonts w:asciiTheme="minorHAnsi" w:hAnsiTheme="minorHAnsi" w:cstheme="minorHAnsi"/>
          <w:szCs w:val="22"/>
        </w:rPr>
        <w:t>13.5</w:t>
      </w:r>
      <w:r w:rsidRPr="000946AD">
        <w:rPr>
          <w:rFonts w:asciiTheme="minorHAnsi" w:hAnsiTheme="minorHAnsi" w:cstheme="minorHAnsi"/>
          <w:szCs w:val="22"/>
        </w:rPr>
        <w:t xml:space="preserve"> k vydání Protokolu o dokončení Stavby. </w:t>
      </w:r>
    </w:p>
    <w:p w14:paraId="55453AE8"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Protokol o dokončení Stavby bude obsahovat zejména:</w:t>
      </w:r>
    </w:p>
    <w:p w14:paraId="5BF1B85C"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údaje o Stavbě dle katastru nemovitostí, údaje o Zhotoviteli, Objednateli, Povoleních, projektantovi a autorském dozoru,</w:t>
      </w:r>
    </w:p>
    <w:p w14:paraId="633A98B5"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soupis provedených změn a odchylek od Povolení,</w:t>
      </w:r>
    </w:p>
    <w:p w14:paraId="46FE99DC" w14:textId="02E13515" w:rsidR="009418B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prohlášení Objednatele, že Stavba je pro účely této Smlouvy považována za dokončenou a datum dokončení, </w:t>
      </w:r>
    </w:p>
    <w:p w14:paraId="7BD55A82" w14:textId="3C9EE568" w:rsidR="00E151D4"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seznam předaných dokumentů dle článku </w:t>
      </w:r>
      <w:r w:rsidR="009B3304" w:rsidRPr="000946AD">
        <w:rPr>
          <w:rFonts w:asciiTheme="minorHAnsi" w:hAnsiTheme="minorHAnsi" w:cstheme="minorHAnsi"/>
          <w:szCs w:val="22"/>
        </w:rPr>
        <w:fldChar w:fldCharType="begin"/>
      </w:r>
      <w:r w:rsidR="009B3304" w:rsidRPr="000946AD">
        <w:rPr>
          <w:rFonts w:asciiTheme="minorHAnsi" w:hAnsiTheme="minorHAnsi" w:cstheme="minorHAnsi"/>
          <w:szCs w:val="22"/>
        </w:rPr>
        <w:instrText xml:space="preserve"> REF _Ref364952740 \r \h  \* MERGEFORMAT </w:instrText>
      </w:r>
      <w:r w:rsidR="009B3304" w:rsidRPr="000946AD">
        <w:rPr>
          <w:rFonts w:asciiTheme="minorHAnsi" w:hAnsiTheme="minorHAnsi" w:cstheme="minorHAnsi"/>
          <w:szCs w:val="22"/>
        </w:rPr>
      </w:r>
      <w:r w:rsidR="009B3304" w:rsidRPr="000946AD">
        <w:rPr>
          <w:rFonts w:asciiTheme="minorHAnsi" w:hAnsiTheme="minorHAnsi" w:cstheme="minorHAnsi"/>
          <w:szCs w:val="22"/>
        </w:rPr>
        <w:fldChar w:fldCharType="separate"/>
      </w:r>
      <w:r w:rsidR="0053783F" w:rsidRPr="000946AD">
        <w:rPr>
          <w:rFonts w:asciiTheme="minorHAnsi" w:hAnsiTheme="minorHAnsi" w:cstheme="minorHAnsi"/>
          <w:szCs w:val="22"/>
        </w:rPr>
        <w:t>13.4</w:t>
      </w:r>
      <w:r w:rsidR="009B3304" w:rsidRPr="000946AD">
        <w:rPr>
          <w:rFonts w:asciiTheme="minorHAnsi" w:hAnsiTheme="minorHAnsi" w:cstheme="minorHAnsi"/>
          <w:szCs w:val="22"/>
        </w:rPr>
        <w:fldChar w:fldCharType="end"/>
      </w:r>
      <w:r w:rsidR="009B3304" w:rsidRPr="000946AD">
        <w:rPr>
          <w:rFonts w:asciiTheme="minorHAnsi" w:hAnsiTheme="minorHAnsi" w:cstheme="minorHAnsi"/>
          <w:szCs w:val="22"/>
        </w:rPr>
        <w:t xml:space="preserve"> </w:t>
      </w:r>
      <w:r w:rsidRPr="000946AD">
        <w:rPr>
          <w:rFonts w:asciiTheme="minorHAnsi" w:hAnsiTheme="minorHAnsi" w:cstheme="minorHAnsi"/>
          <w:szCs w:val="22"/>
        </w:rPr>
        <w:t>této Smlouvy,</w:t>
      </w:r>
    </w:p>
    <w:p w14:paraId="36D3AB69" w14:textId="1F9DA751" w:rsidR="005622A5" w:rsidRPr="005622A5" w:rsidRDefault="005622A5" w:rsidP="005622A5">
      <w:pPr>
        <w:pStyle w:val="Nadpis4"/>
        <w:keepNext w:val="0"/>
        <w:spacing w:before="0" w:after="160" w:line="276" w:lineRule="auto"/>
        <w:rPr>
          <w:rFonts w:asciiTheme="minorHAnsi" w:hAnsiTheme="minorHAnsi" w:cstheme="minorHAnsi"/>
          <w:szCs w:val="22"/>
        </w:rPr>
      </w:pPr>
      <w:r w:rsidRPr="005622A5">
        <w:rPr>
          <w:rFonts w:asciiTheme="minorHAnsi" w:hAnsiTheme="minorHAnsi" w:cstheme="minorHAnsi"/>
          <w:szCs w:val="22"/>
        </w:rPr>
        <w:t>lhů</w:t>
      </w:r>
      <w:r>
        <w:rPr>
          <w:rFonts w:asciiTheme="minorHAnsi" w:hAnsiTheme="minorHAnsi" w:cstheme="minorHAnsi"/>
          <w:szCs w:val="22"/>
        </w:rPr>
        <w:t xml:space="preserve">tu dle článku </w:t>
      </w:r>
      <w:r>
        <w:rPr>
          <w:rFonts w:asciiTheme="minorHAnsi" w:hAnsiTheme="minorHAnsi" w:cstheme="minorHAnsi"/>
          <w:szCs w:val="22"/>
        </w:rPr>
        <w:fldChar w:fldCharType="begin"/>
      </w:r>
      <w:r>
        <w:rPr>
          <w:rFonts w:asciiTheme="minorHAnsi" w:hAnsiTheme="minorHAnsi" w:cstheme="minorHAnsi"/>
          <w:szCs w:val="22"/>
        </w:rPr>
        <w:instrText xml:space="preserve"> REF _Ref514669917 \r \h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szCs w:val="22"/>
        </w:rPr>
        <w:t>9.1.4</w:t>
      </w:r>
      <w:r>
        <w:rPr>
          <w:rFonts w:asciiTheme="minorHAnsi" w:hAnsiTheme="minorHAnsi" w:cstheme="minorHAnsi"/>
          <w:szCs w:val="22"/>
        </w:rPr>
        <w:fldChar w:fldCharType="end"/>
      </w:r>
      <w:r>
        <w:rPr>
          <w:rFonts w:asciiTheme="minorHAnsi" w:hAnsiTheme="minorHAnsi" w:cstheme="minorHAnsi"/>
          <w:szCs w:val="22"/>
        </w:rPr>
        <w:t xml:space="preserve"> této Smlouvy,</w:t>
      </w:r>
    </w:p>
    <w:p w14:paraId="42FE1B99"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soupis příloh, a</w:t>
      </w:r>
    </w:p>
    <w:p w14:paraId="2975857D"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jméno a podpis Zástupce Objednatele.</w:t>
      </w:r>
    </w:p>
    <w:p w14:paraId="0078BB00" w14:textId="20427CF4" w:rsidR="006E6F05" w:rsidRPr="000946AD" w:rsidRDefault="006E6F05"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Nebezpečí škody na Objednatele přechází okamžikem předání </w:t>
      </w:r>
      <w:r w:rsidR="007C5990">
        <w:rPr>
          <w:rFonts w:asciiTheme="minorHAnsi" w:hAnsiTheme="minorHAnsi" w:cstheme="minorHAnsi"/>
          <w:szCs w:val="22"/>
        </w:rPr>
        <w:t>Díla</w:t>
      </w:r>
      <w:r w:rsidRPr="000946AD">
        <w:rPr>
          <w:rFonts w:asciiTheme="minorHAnsi" w:hAnsiTheme="minorHAnsi" w:cstheme="minorHAnsi"/>
          <w:szCs w:val="22"/>
        </w:rPr>
        <w:t>.</w:t>
      </w:r>
    </w:p>
    <w:p w14:paraId="24A2BDE3" w14:textId="3FFC6D47" w:rsidR="00E151D4" w:rsidRPr="000946AD" w:rsidRDefault="005D46F1"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151" w:name="_Toc440626822"/>
      <w:bookmarkStart w:id="152" w:name="_Toc440626950"/>
      <w:bookmarkStart w:id="153" w:name="_Toc440626989"/>
      <w:bookmarkStart w:id="154" w:name="_Toc440627034"/>
      <w:bookmarkStart w:id="155" w:name="_Toc440627080"/>
      <w:bookmarkStart w:id="156" w:name="_Toc440627250"/>
      <w:bookmarkStart w:id="157" w:name="_Toc366164900"/>
      <w:bookmarkStart w:id="158" w:name="_Toc514420000"/>
      <w:bookmarkStart w:id="159" w:name="_Ref424310101"/>
      <w:bookmarkEnd w:id="151"/>
      <w:bookmarkEnd w:id="152"/>
      <w:bookmarkEnd w:id="153"/>
      <w:bookmarkEnd w:id="154"/>
      <w:bookmarkEnd w:id="155"/>
      <w:bookmarkEnd w:id="156"/>
      <w:r w:rsidRPr="000946AD">
        <w:rPr>
          <w:rFonts w:asciiTheme="minorHAnsi" w:hAnsiTheme="minorHAnsi" w:cstheme="minorHAnsi"/>
          <w:b/>
          <w:szCs w:val="22"/>
        </w:rPr>
        <w:t>ZÁRUKA ZA KVALITU DÍLA</w:t>
      </w:r>
      <w:bookmarkEnd w:id="157"/>
      <w:bookmarkEnd w:id="158"/>
    </w:p>
    <w:p w14:paraId="7AA720EC" w14:textId="2A5AF844" w:rsidR="005D2D08" w:rsidRPr="000946AD" w:rsidRDefault="005D2D08" w:rsidP="00911547">
      <w:pPr>
        <w:pStyle w:val="Nadpis2"/>
        <w:keepNext w:val="0"/>
        <w:spacing w:before="0" w:after="160" w:line="276" w:lineRule="auto"/>
        <w:rPr>
          <w:rFonts w:asciiTheme="minorHAnsi" w:hAnsiTheme="minorHAnsi" w:cstheme="minorHAnsi"/>
          <w:szCs w:val="22"/>
        </w:rPr>
      </w:pPr>
    </w:p>
    <w:p w14:paraId="125B6F7B" w14:textId="7EF30B63" w:rsidR="00E151D4" w:rsidRPr="000946AD" w:rsidRDefault="00E151D4" w:rsidP="00911547">
      <w:pPr>
        <w:pStyle w:val="Nadpis2"/>
        <w:keepNext w:val="0"/>
        <w:numPr>
          <w:ilvl w:val="1"/>
          <w:numId w:val="16"/>
        </w:numPr>
        <w:spacing w:before="0" w:after="160" w:line="276" w:lineRule="auto"/>
        <w:rPr>
          <w:rFonts w:asciiTheme="minorHAnsi" w:hAnsiTheme="minorHAnsi" w:cstheme="minorHAnsi"/>
          <w:szCs w:val="22"/>
        </w:rPr>
      </w:pPr>
      <w:bookmarkStart w:id="160" w:name="_Ref514670241"/>
      <w:r w:rsidRPr="000946AD">
        <w:rPr>
          <w:rFonts w:asciiTheme="minorHAnsi" w:hAnsiTheme="minorHAnsi" w:cstheme="minorHAnsi"/>
          <w:szCs w:val="22"/>
        </w:rPr>
        <w:t>Zhotovitel bude povinen poskytnout na Stavbu záruku vhodnosti použití k účelu uvedenému v této Smlouvě (zejména v její preambuli C) a odpovídá za to, že Stavba a její jednotlivé části budou mít vlastnosti stanovené v Projektové dokumentaci, Závazných předpisech, odpovídající účelu Smlouvy a Zavedené odborné praxi, přičemž délka záruční doby činí:</w:t>
      </w:r>
      <w:bookmarkEnd w:id="159"/>
      <w:bookmarkEnd w:id="160"/>
    </w:p>
    <w:p w14:paraId="04061487" w14:textId="77777777" w:rsidR="004D1182" w:rsidRPr="000946AD" w:rsidRDefault="00E151D4" w:rsidP="00911547">
      <w:pPr>
        <w:pStyle w:val="Nadpis3"/>
        <w:keepNext w:val="0"/>
        <w:spacing w:before="0" w:after="160" w:line="276" w:lineRule="auto"/>
        <w:rPr>
          <w:rFonts w:asciiTheme="minorHAnsi" w:hAnsiTheme="minorHAnsi" w:cstheme="minorHAnsi"/>
          <w:szCs w:val="22"/>
        </w:rPr>
      </w:pPr>
      <w:bookmarkStart w:id="161" w:name="_Ref364956693"/>
      <w:r w:rsidRPr="000946AD">
        <w:rPr>
          <w:rFonts w:asciiTheme="minorHAnsi" w:hAnsiTheme="minorHAnsi" w:cstheme="minorHAnsi"/>
          <w:szCs w:val="22"/>
        </w:rPr>
        <w:t>ve vztahu k veškerým železobetonovým konstrukcím a stavebním pracím týkajícím se provedení konstru</w:t>
      </w:r>
      <w:r w:rsidR="00B10614" w:rsidRPr="000946AD">
        <w:rPr>
          <w:rFonts w:asciiTheme="minorHAnsi" w:hAnsiTheme="minorHAnsi" w:cstheme="minorHAnsi"/>
          <w:szCs w:val="22"/>
        </w:rPr>
        <w:t>kcí střechy</w:t>
      </w:r>
      <w:r w:rsidRPr="000946AD">
        <w:rPr>
          <w:rFonts w:asciiTheme="minorHAnsi" w:hAnsiTheme="minorHAnsi" w:cstheme="minorHAnsi"/>
          <w:szCs w:val="22"/>
        </w:rPr>
        <w:t xml:space="preserve"> </w:t>
      </w:r>
      <w:r w:rsidR="00B10614" w:rsidRPr="000946AD">
        <w:rPr>
          <w:rFonts w:asciiTheme="minorHAnsi" w:hAnsiTheme="minorHAnsi" w:cstheme="minorHAnsi"/>
          <w:szCs w:val="22"/>
        </w:rPr>
        <w:t xml:space="preserve">sto dvacet </w:t>
      </w:r>
      <w:r w:rsidRPr="000946AD">
        <w:rPr>
          <w:rFonts w:asciiTheme="minorHAnsi" w:hAnsiTheme="minorHAnsi" w:cstheme="minorHAnsi"/>
          <w:szCs w:val="22"/>
        </w:rPr>
        <w:t>(</w:t>
      </w:r>
      <w:r w:rsidR="00B10614" w:rsidRPr="000946AD">
        <w:rPr>
          <w:rFonts w:asciiTheme="minorHAnsi" w:hAnsiTheme="minorHAnsi" w:cstheme="minorHAnsi"/>
          <w:szCs w:val="22"/>
        </w:rPr>
        <w:t>12</w:t>
      </w:r>
      <w:r w:rsidRPr="000946AD">
        <w:rPr>
          <w:rFonts w:asciiTheme="minorHAnsi" w:hAnsiTheme="minorHAnsi" w:cstheme="minorHAnsi"/>
          <w:szCs w:val="22"/>
        </w:rPr>
        <w:t>0) měsíců;</w:t>
      </w:r>
      <w:bookmarkEnd w:id="161"/>
      <w:r w:rsidR="004D1182" w:rsidRPr="000946AD">
        <w:rPr>
          <w:rFonts w:asciiTheme="minorHAnsi" w:hAnsiTheme="minorHAnsi" w:cstheme="minorHAnsi"/>
          <w:szCs w:val="22"/>
        </w:rPr>
        <w:t xml:space="preserve"> </w:t>
      </w:r>
    </w:p>
    <w:p w14:paraId="58D07622" w14:textId="5B429023" w:rsidR="00E151D4" w:rsidRPr="000946AD" w:rsidRDefault="00C04F5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ve vztahu k veškerým T</w:t>
      </w:r>
      <w:r w:rsidR="004D1182" w:rsidRPr="000946AD">
        <w:rPr>
          <w:rFonts w:asciiTheme="minorHAnsi" w:hAnsiTheme="minorHAnsi" w:cstheme="minorHAnsi"/>
          <w:szCs w:val="22"/>
        </w:rPr>
        <w:t xml:space="preserve">echnologiím dvacet čtyři (24) měsíců); </w:t>
      </w:r>
      <w:r w:rsidR="00E151D4" w:rsidRPr="000946AD">
        <w:rPr>
          <w:rFonts w:asciiTheme="minorHAnsi" w:hAnsiTheme="minorHAnsi" w:cstheme="minorHAnsi"/>
          <w:szCs w:val="22"/>
        </w:rPr>
        <w:t xml:space="preserve"> </w:t>
      </w:r>
    </w:p>
    <w:p w14:paraId="5050D5E2" w14:textId="45A6B43A" w:rsidR="00E151D4" w:rsidRPr="000946AD" w:rsidRDefault="00E151D4" w:rsidP="00911547">
      <w:pPr>
        <w:pStyle w:val="Nadpis3"/>
        <w:keepNext w:val="0"/>
        <w:spacing w:before="0" w:after="160" w:line="276" w:lineRule="auto"/>
        <w:rPr>
          <w:rFonts w:asciiTheme="minorHAnsi" w:hAnsiTheme="minorHAnsi" w:cstheme="minorHAnsi"/>
          <w:szCs w:val="22"/>
        </w:rPr>
      </w:pPr>
      <w:bookmarkStart w:id="162" w:name="_Ref320707930"/>
      <w:r w:rsidRPr="000946AD">
        <w:rPr>
          <w:rFonts w:asciiTheme="minorHAnsi" w:hAnsiTheme="minorHAnsi" w:cstheme="minorHAnsi"/>
          <w:szCs w:val="22"/>
        </w:rPr>
        <w:lastRenderedPageBreak/>
        <w:t xml:space="preserve">ve vztahu k veškerým </w:t>
      </w:r>
      <w:r w:rsidR="00B10614" w:rsidRPr="000946AD">
        <w:rPr>
          <w:rFonts w:asciiTheme="minorHAnsi" w:hAnsiTheme="minorHAnsi" w:cstheme="minorHAnsi"/>
          <w:szCs w:val="22"/>
        </w:rPr>
        <w:t>ostatním s</w:t>
      </w:r>
      <w:r w:rsidRPr="000946AD">
        <w:rPr>
          <w:rFonts w:asciiTheme="minorHAnsi" w:hAnsiTheme="minorHAnsi" w:cstheme="minorHAnsi"/>
          <w:szCs w:val="22"/>
        </w:rPr>
        <w:t>tavebním pracím a stavebním prvkům Stavby šedesát (60) měsíců</w:t>
      </w:r>
      <w:bookmarkEnd w:id="162"/>
      <w:r w:rsidR="00124B8A" w:rsidRPr="000946AD">
        <w:rPr>
          <w:rFonts w:asciiTheme="minorHAnsi" w:hAnsiTheme="minorHAnsi" w:cstheme="minorHAnsi"/>
          <w:szCs w:val="22"/>
        </w:rPr>
        <w:t>.</w:t>
      </w:r>
    </w:p>
    <w:p w14:paraId="1572A00A" w14:textId="73BAAF2A" w:rsidR="00E151D4" w:rsidRPr="000946AD" w:rsidRDefault="00124B8A" w:rsidP="00911547">
      <w:pPr>
        <w:pStyle w:val="Normal2"/>
        <w:spacing w:after="160" w:line="276" w:lineRule="auto"/>
        <w:rPr>
          <w:rFonts w:asciiTheme="minorHAnsi" w:hAnsiTheme="minorHAnsi" w:cstheme="minorHAnsi"/>
          <w:szCs w:val="22"/>
        </w:rPr>
      </w:pPr>
      <w:r w:rsidRPr="000946AD">
        <w:rPr>
          <w:rFonts w:asciiTheme="minorHAnsi" w:hAnsiTheme="minorHAnsi" w:cstheme="minorHAnsi"/>
          <w:szCs w:val="22"/>
        </w:rPr>
        <w:tab/>
      </w:r>
      <w:r w:rsidR="00E151D4" w:rsidRPr="000946AD">
        <w:rPr>
          <w:rFonts w:asciiTheme="minorHAnsi" w:hAnsiTheme="minorHAnsi" w:cstheme="minorHAnsi"/>
          <w:szCs w:val="22"/>
        </w:rPr>
        <w:t>(dále jen souhrnně „</w:t>
      </w:r>
      <w:r w:rsidR="00E151D4" w:rsidRPr="000946AD">
        <w:rPr>
          <w:rFonts w:asciiTheme="minorHAnsi" w:hAnsiTheme="minorHAnsi" w:cstheme="minorHAnsi"/>
          <w:b/>
          <w:bCs/>
          <w:szCs w:val="22"/>
        </w:rPr>
        <w:t>Záruční doba</w:t>
      </w:r>
      <w:r w:rsidR="00E151D4" w:rsidRPr="000946AD">
        <w:rPr>
          <w:rFonts w:asciiTheme="minorHAnsi" w:hAnsiTheme="minorHAnsi" w:cstheme="minorHAnsi"/>
          <w:bCs/>
          <w:szCs w:val="22"/>
        </w:rPr>
        <w:t>“ nebo „</w:t>
      </w:r>
      <w:r w:rsidR="00E151D4" w:rsidRPr="000946AD">
        <w:rPr>
          <w:rFonts w:asciiTheme="minorHAnsi" w:hAnsiTheme="minorHAnsi" w:cstheme="minorHAnsi"/>
          <w:b/>
          <w:bCs/>
          <w:szCs w:val="22"/>
        </w:rPr>
        <w:t>Záruční doby</w:t>
      </w:r>
      <w:r w:rsidR="00E151D4" w:rsidRPr="000946AD">
        <w:rPr>
          <w:rFonts w:asciiTheme="minorHAnsi" w:hAnsiTheme="minorHAnsi" w:cstheme="minorHAnsi"/>
          <w:bCs/>
          <w:szCs w:val="22"/>
        </w:rPr>
        <w:t>“</w:t>
      </w:r>
      <w:r w:rsidR="00E151D4" w:rsidRPr="000946AD">
        <w:rPr>
          <w:rFonts w:asciiTheme="minorHAnsi" w:hAnsiTheme="minorHAnsi" w:cstheme="minorHAnsi"/>
          <w:szCs w:val="22"/>
        </w:rPr>
        <w:t>).</w:t>
      </w:r>
    </w:p>
    <w:p w14:paraId="697263F7"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Délka Záruční doby se počítá ode dne vystavení Protokolu o dokončení Stavby.</w:t>
      </w:r>
    </w:p>
    <w:p w14:paraId="6471EDBE"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bookmarkStart w:id="163" w:name="_Ref366166416"/>
      <w:r w:rsidRPr="000946AD">
        <w:rPr>
          <w:rFonts w:asciiTheme="minorHAnsi" w:hAnsiTheme="minorHAnsi" w:cstheme="minorHAnsi"/>
          <w:szCs w:val="22"/>
        </w:rPr>
        <w:t>Aby byla Stavba ve stavu vyžadovaném Smlouvou (s výjimkou přirozeného opotřebování) k datu, kdy vyprší odpovídající Záruční doba, Zhotovitel provede veškeré práce požadované k odstranění vad, které byly oznámeny Objednatelem (nebo v jeho zastoupení) během nebo v den vypršení Záruční doby pro Stavbu.</w:t>
      </w:r>
      <w:bookmarkEnd w:id="163"/>
    </w:p>
    <w:p w14:paraId="01BA8B43"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Vady Stavby, které se projeví v Záruční době, Objednatel oznámí Zhotoviteli během Záruční doby bez zbytečného odkladu od projevení vady, nejpozději však v poslední den příslušné Záruční doby, přičemž uvede jejich popis, jak se projevují, popř. jakým způsobem je požaduje odstranit.</w:t>
      </w:r>
    </w:p>
    <w:p w14:paraId="6C7D38C4" w14:textId="3FF9E43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se zavazuje pro odstranění řádně oznámené vady Stavby bezplatně provést veškeré práce s tím, že práce je povinen zahájit do </w:t>
      </w:r>
      <w:r w:rsidR="009E3495" w:rsidRPr="000946AD">
        <w:rPr>
          <w:rFonts w:asciiTheme="minorHAnsi" w:hAnsiTheme="minorHAnsi" w:cstheme="minorHAnsi"/>
          <w:szCs w:val="22"/>
        </w:rPr>
        <w:t xml:space="preserve">tří (3) dnů </w:t>
      </w:r>
      <w:r w:rsidRPr="000946AD">
        <w:rPr>
          <w:rFonts w:asciiTheme="minorHAnsi" w:hAnsiTheme="minorHAnsi" w:cstheme="minorHAnsi"/>
          <w:szCs w:val="22"/>
        </w:rPr>
        <w:t xml:space="preserve">od oznámení v případě vad bránících řádnému užívání Stavby nebo do </w:t>
      </w:r>
      <w:r w:rsidR="009E3495" w:rsidRPr="000946AD">
        <w:rPr>
          <w:rFonts w:asciiTheme="minorHAnsi" w:hAnsiTheme="minorHAnsi" w:cstheme="minorHAnsi"/>
          <w:szCs w:val="22"/>
        </w:rPr>
        <w:t>pěti</w:t>
      </w:r>
      <w:r w:rsidRPr="000946AD">
        <w:rPr>
          <w:rFonts w:asciiTheme="minorHAnsi" w:hAnsiTheme="minorHAnsi" w:cstheme="minorHAnsi"/>
          <w:szCs w:val="22"/>
        </w:rPr>
        <w:t xml:space="preserve"> (</w:t>
      </w:r>
      <w:r w:rsidR="009E3495" w:rsidRPr="000946AD">
        <w:rPr>
          <w:rFonts w:asciiTheme="minorHAnsi" w:hAnsiTheme="minorHAnsi" w:cstheme="minorHAnsi"/>
          <w:szCs w:val="22"/>
        </w:rPr>
        <w:t>5</w:t>
      </w:r>
      <w:r w:rsidRPr="000946AD">
        <w:rPr>
          <w:rFonts w:asciiTheme="minorHAnsi" w:hAnsiTheme="minorHAnsi" w:cstheme="minorHAnsi"/>
          <w:szCs w:val="22"/>
        </w:rPr>
        <w:t xml:space="preserve">) dnů od oznámení v případě vad nebránících řádnému užívání Stavby, pokud se smluvní strany v konkrétním případě nedohodnou jinak s tím, že datum odstranění vady bude dohodnuto smluvními stranami, nebo pokud se smluvní strany nedohodnou, bude stanoveno Objednatelem podle jeho uvážení s přihlédnutím k proveditelnosti, technologickým a klimatickým podmínkám a jeho potřebám. </w:t>
      </w:r>
    </w:p>
    <w:p w14:paraId="1AF7B696"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Oprávněnost vady oznámené Objednatelem v případech, kdy ji Zhotovitel neuzná, bude zjištěna nezávislým soudním znalcem ustanoveným Objednatelem, k jehož osobě má Zhotovitel právo podat své vyjádření. V případě, že vada bude znalcem uznána jako oprávněná, Zhotovitel odstraní vadu ve lhůtách stanovených výše a uhradí Objednateli náklady na určení nezávislým soudním znalcem do deseti (10) dnů od doručení jejich vyúčtování.</w:t>
      </w:r>
    </w:p>
    <w:p w14:paraId="2C245AF5"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Pokud Zhotovitel neodstraní vady ve lhůtách podle této Smlouvy a práce na odstranění vad měly být provedeny na náklady Zhotovitele, je Objednatel oprávněn (dle vlastního uvážení) provést příslušné práce sám nebo je nechat provést jinou osobou na náklady Zhotovitele, avšak s tím, že Zhotovitel za tyto práce neodpovídá. Zhotovitel je pak povinen uhradit Objednateli účelně vynaložené náklady vzniklé při odstraňování vad nebo poškození zvýšené o 10 % těchto nákladů, které budou představovat smluvní pokutu za porušení této povinnosti, do 21 dnů od doručení žádosti Objednatele Zhotoviteli. V případě, kdy ze záručních podmínek příslušné části Stavby vyplývá, že záruční opravy mohou být prováděny pouze autorizovanou osobou pod ztrátou práv ze záruky, je Objednatel oprávněn přibrat k odstranění vad pouze takovouto osobu. </w:t>
      </w:r>
    </w:p>
    <w:p w14:paraId="09C220E7" w14:textId="5E784A60"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Záruční doba se prodlužuje o dobu, po kterou měla Stavba nebo její část vadu bránící jejímu řádnému užívání Objednatelem, nebo po kterou byla Stavba mimo provoz z důvodu vady, na kterou se vztahuje záruka. Pro vyloučení pochybností, žádné opravy a servisní práce nemohou vést ke zkrácení záruční lhůty uvedené v odstavcích 1</w:t>
      </w:r>
      <w:r w:rsidR="00622669" w:rsidRPr="000946AD">
        <w:rPr>
          <w:rFonts w:asciiTheme="minorHAnsi" w:hAnsiTheme="minorHAnsi" w:cstheme="minorHAnsi"/>
          <w:szCs w:val="22"/>
        </w:rPr>
        <w:t>4.1.1 a</w:t>
      </w:r>
      <w:r w:rsidR="003F5269" w:rsidRPr="000946AD">
        <w:rPr>
          <w:rFonts w:asciiTheme="minorHAnsi" w:hAnsiTheme="minorHAnsi" w:cstheme="minorHAnsi"/>
          <w:szCs w:val="22"/>
        </w:rPr>
        <w:t xml:space="preserve"> 14.1.2 </w:t>
      </w:r>
      <w:r w:rsidRPr="000946AD">
        <w:rPr>
          <w:rFonts w:asciiTheme="minorHAnsi" w:hAnsiTheme="minorHAnsi" w:cstheme="minorHAnsi"/>
          <w:szCs w:val="22"/>
        </w:rPr>
        <w:t>nebo omezení práv ze záruky.</w:t>
      </w:r>
    </w:p>
    <w:p w14:paraId="777504B9"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Pro záruku za jakost Stavby dle předchozích ustanovení dále platí následující:</w:t>
      </w:r>
    </w:p>
    <w:p w14:paraId="5F431FFF" w14:textId="77777777" w:rsidR="00E151D4" w:rsidRPr="000946AD" w:rsidRDefault="00E151D4" w:rsidP="00911547">
      <w:pPr>
        <w:pStyle w:val="Nadpis3"/>
        <w:keepNext w:val="0"/>
        <w:tabs>
          <w:tab w:val="clear" w:pos="2127"/>
          <w:tab w:val="num" w:pos="1985"/>
        </w:tabs>
        <w:spacing w:before="0" w:after="160" w:line="276" w:lineRule="auto"/>
        <w:rPr>
          <w:rFonts w:asciiTheme="minorHAnsi" w:hAnsiTheme="minorHAnsi" w:cstheme="minorHAnsi"/>
          <w:szCs w:val="22"/>
        </w:rPr>
      </w:pPr>
      <w:r w:rsidRPr="000946AD">
        <w:rPr>
          <w:rFonts w:asciiTheme="minorHAnsi" w:hAnsiTheme="minorHAnsi" w:cstheme="minorHAnsi"/>
          <w:szCs w:val="22"/>
        </w:rPr>
        <w:t>poskytnutá záruka se vztahuje na všechny části Stavby včetně jeho příslušenství a pokrývá veškerá plnění v souvislosti s provedením Stavby;</w:t>
      </w:r>
    </w:p>
    <w:p w14:paraId="2D2F5DF8" w14:textId="77777777" w:rsidR="00E151D4" w:rsidRPr="000946AD" w:rsidRDefault="00E151D4" w:rsidP="00911547">
      <w:pPr>
        <w:pStyle w:val="Nadpis3"/>
        <w:keepNext w:val="0"/>
        <w:tabs>
          <w:tab w:val="clear" w:pos="2127"/>
          <w:tab w:val="num" w:pos="1985"/>
        </w:tabs>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záruka se vztahuje na funkčnost Stavby, jakož i na její vlastnosti požadované Objednatelem, především využitelnost pro účel vyjádřený v této Smlouvě; </w:t>
      </w:r>
    </w:p>
    <w:p w14:paraId="0D34AEE4" w14:textId="0B5F97CB" w:rsidR="00E151D4" w:rsidRPr="000946AD" w:rsidRDefault="00E151D4" w:rsidP="00911547">
      <w:pPr>
        <w:pStyle w:val="Nadpis3"/>
        <w:keepNext w:val="0"/>
        <w:tabs>
          <w:tab w:val="clear" w:pos="2127"/>
          <w:tab w:val="num" w:pos="1985"/>
        </w:tabs>
        <w:spacing w:before="0" w:after="160" w:line="276" w:lineRule="auto"/>
        <w:rPr>
          <w:rFonts w:asciiTheme="minorHAnsi" w:hAnsiTheme="minorHAnsi" w:cstheme="minorHAnsi"/>
          <w:szCs w:val="22"/>
        </w:rPr>
      </w:pPr>
      <w:r w:rsidRPr="000946AD">
        <w:rPr>
          <w:rFonts w:asciiTheme="minorHAnsi" w:hAnsiTheme="minorHAnsi" w:cstheme="minorHAnsi"/>
          <w:szCs w:val="22"/>
        </w:rPr>
        <w:lastRenderedPageBreak/>
        <w:t xml:space="preserve">záruka je poskytována nejen na zařízení a technologie dodané Zhotovitelem v rámci Stavby a </w:t>
      </w:r>
      <w:r w:rsidR="00A30B86">
        <w:rPr>
          <w:rFonts w:asciiTheme="minorHAnsi" w:hAnsiTheme="minorHAnsi" w:cstheme="minorHAnsi"/>
          <w:szCs w:val="22"/>
        </w:rPr>
        <w:t>pod</w:t>
      </w:r>
      <w:r w:rsidRPr="000946AD">
        <w:rPr>
          <w:rFonts w:asciiTheme="minorHAnsi" w:hAnsiTheme="minorHAnsi" w:cstheme="minorHAnsi"/>
          <w:szCs w:val="22"/>
        </w:rPr>
        <w:t>dodavatelů, ale též na jejich montáž a integraci;</w:t>
      </w:r>
    </w:p>
    <w:p w14:paraId="3926125B" w14:textId="77777777" w:rsidR="00E151D4" w:rsidRPr="000946AD" w:rsidRDefault="00E151D4" w:rsidP="00911547">
      <w:pPr>
        <w:pStyle w:val="Nadpis3"/>
        <w:keepNext w:val="0"/>
        <w:tabs>
          <w:tab w:val="clear" w:pos="2127"/>
          <w:tab w:val="num" w:pos="1985"/>
        </w:tabs>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v případě, že výrobce dané komponenty nenabízí opravu vadného prvku, je Zhotovitel oprávněn vyřešit se souhlasem Objednatele danou opravu nasazením jiného prvku od jiného výrobce. To však výhradně za předpokladu, že bude zachována celková funkčnost Stavby, vzhled a kvalita; náklady na takto nahrazený prvek jdou výhradně k tíži Zhotovitele.  </w:t>
      </w:r>
    </w:p>
    <w:p w14:paraId="049B0960" w14:textId="1255BC97" w:rsidR="00E151D4" w:rsidRPr="000946AD" w:rsidRDefault="00E151D4" w:rsidP="00911547">
      <w:pPr>
        <w:pStyle w:val="Nadpis2"/>
        <w:keepNext w:val="0"/>
        <w:spacing w:before="0" w:after="160" w:line="276" w:lineRule="auto"/>
        <w:rPr>
          <w:rFonts w:asciiTheme="minorHAnsi" w:hAnsiTheme="minorHAnsi" w:cstheme="minorHAnsi"/>
          <w:szCs w:val="22"/>
        </w:rPr>
      </w:pPr>
      <w:bookmarkStart w:id="164" w:name="_Ref366164973"/>
      <w:r w:rsidRPr="000946AD">
        <w:rPr>
          <w:rFonts w:asciiTheme="minorHAnsi" w:hAnsiTheme="minorHAnsi" w:cstheme="minorHAnsi"/>
          <w:szCs w:val="22"/>
        </w:rPr>
        <w:t xml:space="preserve">Zhotovitel je povinen spolu s žádostí o vystavení Protokolu o dokončení Stavby předat Objednateli neodvolatelnou, nepodmíněnou bankovní záruku jako prostředek zajištění nároků z vad uplatněných Objednatelem v Záruční době (definované výše) a splnění ostatních povinností Zhotovitele vůči Objednateli plynoucích ze záruky za jakost Stavby, splatné na první výzvu, jež bude vystavena ve prospěch Objednatele jako oprávněného z bankovní záruky na náklady Zhotovitele, a vydána renomovanou bankou na částku ve výši </w:t>
      </w:r>
      <w:r w:rsidR="00A159DA">
        <w:rPr>
          <w:rFonts w:asciiTheme="minorHAnsi" w:hAnsiTheme="minorHAnsi" w:cstheme="minorHAnsi"/>
          <w:szCs w:val="22"/>
        </w:rPr>
        <w:t>1.000.000,- Kč</w:t>
      </w:r>
      <w:r w:rsidRPr="000946AD">
        <w:rPr>
          <w:rFonts w:asciiTheme="minorHAnsi" w:hAnsiTheme="minorHAnsi" w:cstheme="minorHAnsi"/>
          <w:szCs w:val="22"/>
        </w:rPr>
        <w:t xml:space="preserve"> („</w:t>
      </w:r>
      <w:r w:rsidRPr="000946AD">
        <w:rPr>
          <w:rFonts w:asciiTheme="minorHAnsi" w:hAnsiTheme="minorHAnsi" w:cstheme="minorHAnsi"/>
          <w:b/>
          <w:szCs w:val="22"/>
        </w:rPr>
        <w:t>Garanční záruka“</w:t>
      </w:r>
      <w:r w:rsidRPr="000946AD">
        <w:rPr>
          <w:rFonts w:asciiTheme="minorHAnsi" w:hAnsiTheme="minorHAnsi" w:cstheme="minorHAnsi"/>
          <w:szCs w:val="22"/>
        </w:rPr>
        <w:t>).</w:t>
      </w:r>
      <w:bookmarkEnd w:id="164"/>
      <w:r w:rsidRPr="000946AD">
        <w:rPr>
          <w:rFonts w:asciiTheme="minorHAnsi" w:hAnsiTheme="minorHAnsi" w:cstheme="minorHAnsi"/>
          <w:szCs w:val="22"/>
        </w:rPr>
        <w:t xml:space="preserve">   </w:t>
      </w:r>
    </w:p>
    <w:p w14:paraId="4AC352F5" w14:textId="34CDE0F4" w:rsidR="00E151D4" w:rsidRPr="00AF152C" w:rsidRDefault="00AF152C" w:rsidP="00911547">
      <w:pPr>
        <w:pStyle w:val="Nadpis2"/>
        <w:keepNext w:val="0"/>
        <w:spacing w:before="0" w:after="160" w:line="276" w:lineRule="auto"/>
        <w:rPr>
          <w:rFonts w:asciiTheme="minorHAnsi" w:hAnsiTheme="minorHAnsi" w:cstheme="minorHAnsi"/>
          <w:szCs w:val="22"/>
        </w:rPr>
      </w:pPr>
      <w:r w:rsidRPr="00AF152C">
        <w:rPr>
          <w:rFonts w:asciiTheme="minorHAnsi" w:hAnsiTheme="minorHAnsi"/>
        </w:rPr>
        <w:t>Garanční záruku je povinen Zhotovitel udržovat platnou a účinnou ode dne předání Garanční záruky Objednateli do uplynutí 6 měsíců od okamžiku zániku záruční doby ve vztahu k veškerým Technologiím (záruční doba dle čl. 14.1.2 této smlouvy o délce 24 měsíců) a ve vztahu k veškerým ostatním stavebním pracím a stavebním prvkům Stavby (záruční doba dle čl. 14.1.3 této smlouvy o délce 24 měsíců), podle toho, která skutečnost nastane později (tzn. která z těchto záručních dob skon</w:t>
      </w:r>
      <w:bookmarkStart w:id="165" w:name="_GoBack"/>
      <w:bookmarkEnd w:id="165"/>
      <w:r w:rsidRPr="00AF152C">
        <w:rPr>
          <w:rFonts w:asciiTheme="minorHAnsi" w:hAnsiTheme="minorHAnsi"/>
        </w:rPr>
        <w:t>čí později). Pokud podmínky Garanční záruky stanoví datum ukončení platnosti či účinnosti před výše uvedeným datem vypršení Garanční záruky, Zhotovitel prodlouží platnost Garanční záruky (dodatkem nebo vystavením nové) nejpozději do 21 dnů před uplynutím data platnosti uvedeném v Garanční záruce. Objednatel bude oprávněn uplatnit nárok z Garanční záruky za účelem uspokojení nároků na částky splatné dle této Smlouvy, na které má Objednatel dle této Smlouvy nárok v případě, že</w:t>
      </w:r>
      <w:r w:rsidR="00E151D4" w:rsidRPr="00AF152C">
        <w:rPr>
          <w:rFonts w:asciiTheme="minorHAnsi" w:hAnsiTheme="minorHAnsi" w:cstheme="minorHAnsi"/>
          <w:szCs w:val="22"/>
        </w:rPr>
        <w:t xml:space="preserve">: </w:t>
      </w:r>
    </w:p>
    <w:p w14:paraId="42526BDA" w14:textId="77777777" w:rsidR="00E151D4" w:rsidRPr="000946AD" w:rsidRDefault="00E151D4" w:rsidP="00911547">
      <w:pPr>
        <w:pStyle w:val="Nadpis3"/>
        <w:keepNext w:val="0"/>
        <w:tabs>
          <w:tab w:val="clear" w:pos="2127"/>
          <w:tab w:val="num" w:pos="1985"/>
        </w:tabs>
        <w:spacing w:before="0" w:after="160" w:line="276" w:lineRule="auto"/>
        <w:rPr>
          <w:rFonts w:asciiTheme="minorHAnsi" w:hAnsiTheme="minorHAnsi" w:cstheme="minorHAnsi"/>
          <w:szCs w:val="22"/>
        </w:rPr>
      </w:pPr>
      <w:r w:rsidRPr="000946AD">
        <w:rPr>
          <w:rFonts w:asciiTheme="minorHAnsi" w:hAnsiTheme="minorHAnsi" w:cstheme="minorHAnsi"/>
          <w:szCs w:val="22"/>
        </w:rPr>
        <w:t>Zhotovitel neprodlouží platnost Garanční záruky dle postupu uvedeného v tomto článku. V takovém případě je Objednatel oprávněn čerpat celou částku Garanční záruky za účelem zajištění povinností Zhotovitele dle této Smlouvy, a to zřízením jistoty na účtu Objednatele;</w:t>
      </w:r>
    </w:p>
    <w:p w14:paraId="6F0064C8" w14:textId="77777777" w:rsidR="00E151D4" w:rsidRPr="00AF152C" w:rsidRDefault="00E151D4" w:rsidP="00911547">
      <w:pPr>
        <w:pStyle w:val="Nadpis3"/>
        <w:keepNext w:val="0"/>
        <w:tabs>
          <w:tab w:val="clear" w:pos="2127"/>
          <w:tab w:val="num" w:pos="1985"/>
        </w:tabs>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neuhradí Objednateli jakoukoli smluvní pokutu, náhradu škody, náklady či </w:t>
      </w:r>
      <w:r w:rsidRPr="00AF152C">
        <w:rPr>
          <w:rFonts w:asciiTheme="minorHAnsi" w:hAnsiTheme="minorHAnsi" w:cstheme="minorHAnsi"/>
          <w:szCs w:val="22"/>
        </w:rPr>
        <w:t>jinou platbu dle této Smlouvy, nebo nevydá bezdůvodné obohacení vzniklé v souvislosti s touto Smlouvou (včetně případu, kdy dojde k odstoupení od této Smlouvy) do 20 dnů od přijetí žádosti Objednatele.</w:t>
      </w:r>
    </w:p>
    <w:p w14:paraId="7D273DA5" w14:textId="6C28A82C" w:rsidR="00E151D4" w:rsidRPr="00AF152C" w:rsidRDefault="00AF152C" w:rsidP="00911547">
      <w:pPr>
        <w:pStyle w:val="Nadpis2"/>
        <w:keepNext w:val="0"/>
        <w:spacing w:before="0" w:after="160" w:line="276" w:lineRule="auto"/>
        <w:rPr>
          <w:rFonts w:asciiTheme="minorHAnsi" w:hAnsiTheme="minorHAnsi" w:cstheme="minorHAnsi"/>
          <w:szCs w:val="22"/>
        </w:rPr>
      </w:pPr>
      <w:r w:rsidRPr="00AF152C">
        <w:rPr>
          <w:rFonts w:asciiTheme="minorHAnsi" w:hAnsiTheme="minorHAnsi"/>
        </w:rPr>
        <w:t>Objednatel vrátí Garanční záruku Zhotoviteli do dvaceti (20) dnů poté, co uplynulo šest (6) měsíců po uplynutí Záruční doby dle článku 14.11 dle této Smlouvy</w:t>
      </w:r>
      <w:r w:rsidR="00E151D4" w:rsidRPr="00AF152C">
        <w:rPr>
          <w:rFonts w:asciiTheme="minorHAnsi" w:hAnsiTheme="minorHAnsi" w:cstheme="minorHAnsi"/>
          <w:szCs w:val="22"/>
        </w:rPr>
        <w:t>.</w:t>
      </w:r>
    </w:p>
    <w:p w14:paraId="07D0E29C" w14:textId="24F77F48" w:rsidR="00E151D4" w:rsidRPr="000946AD" w:rsidRDefault="005D46F1"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166" w:name="_Toc440626845"/>
      <w:bookmarkStart w:id="167" w:name="_Toc440626952"/>
      <w:bookmarkStart w:id="168" w:name="_Toc440626991"/>
      <w:bookmarkStart w:id="169" w:name="_Toc440627036"/>
      <w:bookmarkStart w:id="170" w:name="_Toc440627082"/>
      <w:bookmarkStart w:id="171" w:name="_Toc440627252"/>
      <w:bookmarkStart w:id="172" w:name="_Toc366164901"/>
      <w:bookmarkStart w:id="173" w:name="_Toc514420001"/>
      <w:bookmarkEnd w:id="166"/>
      <w:bookmarkEnd w:id="167"/>
      <w:bookmarkEnd w:id="168"/>
      <w:bookmarkEnd w:id="169"/>
      <w:bookmarkEnd w:id="170"/>
      <w:bookmarkEnd w:id="171"/>
      <w:r w:rsidRPr="000946AD">
        <w:rPr>
          <w:rFonts w:asciiTheme="minorHAnsi" w:hAnsiTheme="minorHAnsi" w:cstheme="minorHAnsi"/>
          <w:b/>
          <w:szCs w:val="22"/>
        </w:rPr>
        <w:t>SMLUVNÍ SANKCE A ODPOVĚDNOST</w:t>
      </w:r>
      <w:bookmarkEnd w:id="172"/>
      <w:bookmarkEnd w:id="173"/>
    </w:p>
    <w:p w14:paraId="62E93533" w14:textId="77777777" w:rsidR="001C43C1" w:rsidRPr="000946AD" w:rsidRDefault="001C43C1" w:rsidP="00911547">
      <w:pPr>
        <w:pStyle w:val="Nadpis2"/>
        <w:keepNext w:val="0"/>
        <w:spacing w:before="0" w:after="160" w:line="276" w:lineRule="auto"/>
        <w:rPr>
          <w:rFonts w:asciiTheme="minorHAnsi" w:hAnsiTheme="minorHAnsi" w:cstheme="minorHAnsi"/>
          <w:szCs w:val="22"/>
        </w:rPr>
      </w:pPr>
    </w:p>
    <w:p w14:paraId="7392344A" w14:textId="73536F7E" w:rsidR="00E151D4" w:rsidRPr="000946AD" w:rsidRDefault="00E151D4" w:rsidP="00911547">
      <w:pPr>
        <w:pStyle w:val="Nadpis2"/>
        <w:keepNext w:val="0"/>
        <w:numPr>
          <w:ilvl w:val="1"/>
          <w:numId w:val="29"/>
        </w:numPr>
        <w:spacing w:before="0" w:after="160" w:line="276" w:lineRule="auto"/>
        <w:rPr>
          <w:rFonts w:asciiTheme="minorHAnsi" w:hAnsiTheme="minorHAnsi" w:cstheme="minorHAnsi"/>
          <w:szCs w:val="22"/>
        </w:rPr>
      </w:pPr>
      <w:r w:rsidRPr="000946AD">
        <w:rPr>
          <w:rFonts w:asciiTheme="minorHAnsi" w:hAnsiTheme="minorHAnsi" w:cstheme="minorHAnsi"/>
          <w:szCs w:val="22"/>
        </w:rPr>
        <w:t>Každá smluvní strana je odpovědná druhé smluvní straně za škodu způsobenou porušením smluvních závazků nebo porušením právních závazků.</w:t>
      </w:r>
    </w:p>
    <w:p w14:paraId="4AECEEDF"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bookmarkStart w:id="174" w:name="_Ref335630237"/>
      <w:r w:rsidRPr="000946AD">
        <w:rPr>
          <w:rFonts w:asciiTheme="minorHAnsi" w:hAnsiTheme="minorHAnsi" w:cstheme="minorHAnsi"/>
          <w:szCs w:val="22"/>
        </w:rPr>
        <w:t>Smluvní pokuty</w:t>
      </w:r>
      <w:bookmarkEnd w:id="174"/>
    </w:p>
    <w:p w14:paraId="7E94C1BE" w14:textId="77777777" w:rsidR="00E151D4" w:rsidRPr="000946AD" w:rsidRDefault="00E151D4" w:rsidP="00911547">
      <w:pPr>
        <w:pStyle w:val="Nadpis3"/>
        <w:keepNext w:val="0"/>
        <w:numPr>
          <w:ilvl w:val="0"/>
          <w:numId w:val="0"/>
        </w:numPr>
        <w:spacing w:before="0" w:after="160" w:line="276" w:lineRule="auto"/>
        <w:ind w:left="851"/>
        <w:rPr>
          <w:rFonts w:asciiTheme="minorHAnsi" w:hAnsiTheme="minorHAnsi" w:cstheme="minorHAnsi"/>
          <w:szCs w:val="22"/>
        </w:rPr>
      </w:pPr>
      <w:r w:rsidRPr="000946AD">
        <w:rPr>
          <w:rFonts w:asciiTheme="minorHAnsi" w:hAnsiTheme="minorHAnsi" w:cstheme="minorHAnsi"/>
          <w:szCs w:val="22"/>
        </w:rPr>
        <w:t>Objednatel bude oprávněn nárokovat a Zhotovitel bude povinen uhradit Objednateli (vedle smluvních pokut stanovených v jiných ustanoveních této Smlouvy):</w:t>
      </w:r>
    </w:p>
    <w:p w14:paraId="2BD982F9" w14:textId="67535B02"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lastRenderedPageBreak/>
        <w:t xml:space="preserve">smluvní pokutu ve výši </w:t>
      </w:r>
      <w:r w:rsidR="00C9331F" w:rsidRPr="000946AD">
        <w:rPr>
          <w:rFonts w:asciiTheme="minorHAnsi" w:hAnsiTheme="minorHAnsi" w:cstheme="minorHAnsi"/>
          <w:szCs w:val="22"/>
        </w:rPr>
        <w:t>0,05</w:t>
      </w:r>
      <w:r w:rsidR="00DF3277" w:rsidRPr="000946AD">
        <w:rPr>
          <w:rFonts w:asciiTheme="minorHAnsi" w:hAnsiTheme="minorHAnsi" w:cstheme="minorHAnsi"/>
          <w:szCs w:val="22"/>
        </w:rPr>
        <w:t xml:space="preserve"> </w:t>
      </w:r>
      <w:r w:rsidR="00C9331F" w:rsidRPr="000946AD">
        <w:rPr>
          <w:rFonts w:asciiTheme="minorHAnsi" w:hAnsiTheme="minorHAnsi" w:cstheme="minorHAnsi"/>
          <w:szCs w:val="22"/>
        </w:rPr>
        <w:t>% z Ceny</w:t>
      </w:r>
      <w:r w:rsidRPr="000946AD">
        <w:rPr>
          <w:rFonts w:asciiTheme="minorHAnsi" w:hAnsiTheme="minorHAnsi" w:cstheme="minorHAnsi"/>
          <w:szCs w:val="22"/>
        </w:rPr>
        <w:t xml:space="preserve"> za každý</w:t>
      </w:r>
      <w:r w:rsidR="00FF071F" w:rsidRPr="000946AD">
        <w:rPr>
          <w:rFonts w:asciiTheme="minorHAnsi" w:hAnsiTheme="minorHAnsi" w:cstheme="minorHAnsi"/>
          <w:szCs w:val="22"/>
        </w:rPr>
        <w:t xml:space="preserve"> započatý</w:t>
      </w:r>
      <w:r w:rsidRPr="000946AD">
        <w:rPr>
          <w:rFonts w:asciiTheme="minorHAnsi" w:hAnsiTheme="minorHAnsi" w:cstheme="minorHAnsi"/>
          <w:szCs w:val="22"/>
        </w:rPr>
        <w:t xml:space="preserve"> den prodlení s Dokončením Stavby;</w:t>
      </w:r>
    </w:p>
    <w:p w14:paraId="52824221" w14:textId="729127FC"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smluvní pokutu ve výši 5.000,- Kč za každé porušení předpisů v oblasti ochrany bezpečnosti a zdraví při práci</w:t>
      </w:r>
      <w:r w:rsidR="00DF3277" w:rsidRPr="000946AD">
        <w:rPr>
          <w:rFonts w:asciiTheme="minorHAnsi" w:hAnsiTheme="minorHAnsi" w:cstheme="minorHAnsi"/>
          <w:szCs w:val="22"/>
        </w:rPr>
        <w:t xml:space="preserve"> a v oblasti ochrany životního prostředí</w:t>
      </w:r>
      <w:r w:rsidRPr="000946AD">
        <w:rPr>
          <w:rFonts w:asciiTheme="minorHAnsi" w:hAnsiTheme="minorHAnsi" w:cstheme="minorHAnsi"/>
          <w:szCs w:val="22"/>
        </w:rPr>
        <w:t xml:space="preserve">; </w:t>
      </w:r>
    </w:p>
    <w:p w14:paraId="6A2FC440" w14:textId="0285717B"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 xml:space="preserve">smluvní pokutu ve výši 5.000,- Kč za </w:t>
      </w:r>
      <w:r w:rsidR="00DF3277" w:rsidRPr="000946AD">
        <w:rPr>
          <w:rFonts w:asciiTheme="minorHAnsi" w:hAnsiTheme="minorHAnsi" w:cstheme="minorHAnsi"/>
          <w:szCs w:val="22"/>
        </w:rPr>
        <w:t>každý den prodlení s vyklizením staveniště dle článku 9.1.4 Smlouvy</w:t>
      </w:r>
      <w:r w:rsidRPr="000946AD">
        <w:rPr>
          <w:rFonts w:asciiTheme="minorHAnsi" w:hAnsiTheme="minorHAnsi" w:cstheme="minorHAnsi"/>
          <w:szCs w:val="22"/>
        </w:rPr>
        <w:t>;</w:t>
      </w:r>
    </w:p>
    <w:p w14:paraId="030B2C4D" w14:textId="3A128595" w:rsidR="009418B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 xml:space="preserve">smluvní pokutu ve výši </w:t>
      </w:r>
      <w:r w:rsidR="009418B4" w:rsidRPr="000946AD">
        <w:rPr>
          <w:rFonts w:asciiTheme="minorHAnsi" w:hAnsiTheme="minorHAnsi" w:cstheme="minorHAnsi"/>
          <w:szCs w:val="22"/>
        </w:rPr>
        <w:t>50</w:t>
      </w:r>
      <w:r w:rsidRPr="000946AD">
        <w:rPr>
          <w:rFonts w:asciiTheme="minorHAnsi" w:hAnsiTheme="minorHAnsi" w:cstheme="minorHAnsi"/>
          <w:szCs w:val="22"/>
        </w:rPr>
        <w:t>.000,- Kč za každé porušení povinnosti předat Objednateli dokumenty</w:t>
      </w:r>
      <w:r w:rsidR="001D636D" w:rsidRPr="000946AD">
        <w:rPr>
          <w:rFonts w:asciiTheme="minorHAnsi" w:hAnsiTheme="minorHAnsi" w:cstheme="minorHAnsi"/>
          <w:szCs w:val="22"/>
        </w:rPr>
        <w:t xml:space="preserve"> a poskytovat Objednateli součinnost</w:t>
      </w:r>
      <w:r w:rsidRPr="000946AD">
        <w:rPr>
          <w:rFonts w:asciiTheme="minorHAnsi" w:hAnsiTheme="minorHAnsi" w:cstheme="minorHAnsi"/>
          <w:szCs w:val="22"/>
        </w:rPr>
        <w:t xml:space="preserve"> podle článku </w:t>
      </w:r>
      <w:r w:rsidR="003F5269" w:rsidRPr="000946AD">
        <w:rPr>
          <w:rFonts w:asciiTheme="minorHAnsi" w:hAnsiTheme="minorHAnsi" w:cstheme="minorHAnsi"/>
          <w:szCs w:val="22"/>
        </w:rPr>
        <w:t>9.2.</w:t>
      </w:r>
      <w:r w:rsidR="009418B4" w:rsidRPr="000946AD">
        <w:rPr>
          <w:rFonts w:asciiTheme="minorHAnsi" w:hAnsiTheme="minorHAnsi" w:cstheme="minorHAnsi"/>
          <w:szCs w:val="22"/>
        </w:rPr>
        <w:t>4</w:t>
      </w:r>
      <w:r w:rsidRPr="000946AD">
        <w:rPr>
          <w:rFonts w:asciiTheme="minorHAnsi" w:hAnsiTheme="minorHAnsi" w:cstheme="minorHAnsi"/>
          <w:szCs w:val="22"/>
        </w:rPr>
        <w:t xml:space="preserve"> Smlouvy;</w:t>
      </w:r>
      <w:r w:rsidR="009418B4" w:rsidRPr="000946AD">
        <w:rPr>
          <w:rFonts w:asciiTheme="minorHAnsi" w:hAnsiTheme="minorHAnsi" w:cstheme="minorHAnsi"/>
          <w:szCs w:val="22"/>
        </w:rPr>
        <w:t xml:space="preserve"> </w:t>
      </w:r>
    </w:p>
    <w:p w14:paraId="2BC9B4A0" w14:textId="5F10F4C0"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 xml:space="preserve">smluvní pokutu ve výši </w:t>
      </w:r>
      <w:r w:rsidR="00C9331F" w:rsidRPr="000946AD">
        <w:rPr>
          <w:rFonts w:asciiTheme="minorHAnsi" w:hAnsiTheme="minorHAnsi" w:cstheme="minorHAnsi"/>
          <w:szCs w:val="22"/>
        </w:rPr>
        <w:t>2</w:t>
      </w:r>
      <w:r w:rsidRPr="000946AD">
        <w:rPr>
          <w:rFonts w:asciiTheme="minorHAnsi" w:hAnsiTheme="minorHAnsi" w:cstheme="minorHAnsi"/>
          <w:szCs w:val="22"/>
        </w:rPr>
        <w:t xml:space="preserve">0.000,- Kč za každý započatý kalendářní den, ve kterém nebude možné Stavbu nebo jakoukoliv její část užívat z důvodu výskytu jakékoliv vady, která byla oznámena během nebo v den vypršení Záruční doby a která bude bránit užívání Stavby; </w:t>
      </w:r>
    </w:p>
    <w:p w14:paraId="79AF9672" w14:textId="5CC59A43"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 xml:space="preserve">smluvní pokutu ve výši 50.000,- Kč za každý den prodlení s plněním povinností dle článků </w:t>
      </w:r>
      <w:r w:rsidRPr="000946AD">
        <w:rPr>
          <w:rFonts w:asciiTheme="minorHAnsi" w:hAnsiTheme="minorHAnsi" w:cstheme="minorHAnsi"/>
          <w:szCs w:val="22"/>
        </w:rPr>
        <w:fldChar w:fldCharType="begin"/>
      </w:r>
      <w:r w:rsidRPr="000946AD">
        <w:rPr>
          <w:rFonts w:asciiTheme="minorHAnsi" w:hAnsiTheme="minorHAnsi" w:cstheme="minorHAnsi"/>
          <w:szCs w:val="22"/>
        </w:rPr>
        <w:instrText xml:space="preserve"> REF _Ref364953964 \r \h  \* MERGEFORMAT </w:instrText>
      </w:r>
      <w:r w:rsidRPr="000946AD">
        <w:rPr>
          <w:rFonts w:asciiTheme="minorHAnsi" w:hAnsiTheme="minorHAnsi" w:cstheme="minorHAnsi"/>
          <w:szCs w:val="22"/>
        </w:rPr>
      </w:r>
      <w:r w:rsidRPr="000946AD">
        <w:rPr>
          <w:rFonts w:asciiTheme="minorHAnsi" w:hAnsiTheme="minorHAnsi" w:cstheme="minorHAnsi"/>
          <w:szCs w:val="22"/>
        </w:rPr>
        <w:fldChar w:fldCharType="separate"/>
      </w:r>
      <w:r w:rsidR="0053783F" w:rsidRPr="000946AD">
        <w:rPr>
          <w:rFonts w:asciiTheme="minorHAnsi" w:hAnsiTheme="minorHAnsi" w:cstheme="minorHAnsi"/>
          <w:szCs w:val="22"/>
        </w:rPr>
        <w:t>16</w:t>
      </w:r>
      <w:r w:rsidRPr="000946AD">
        <w:rPr>
          <w:rFonts w:asciiTheme="minorHAnsi" w:hAnsiTheme="minorHAnsi" w:cstheme="minorHAnsi"/>
          <w:szCs w:val="22"/>
        </w:rPr>
        <w:fldChar w:fldCharType="end"/>
      </w:r>
      <w:r w:rsidRPr="000946AD">
        <w:rPr>
          <w:rFonts w:asciiTheme="minorHAnsi" w:hAnsiTheme="minorHAnsi" w:cstheme="minorHAnsi"/>
          <w:szCs w:val="22"/>
        </w:rPr>
        <w:t>.1</w:t>
      </w:r>
      <w:r w:rsidR="005B408F">
        <w:rPr>
          <w:rFonts w:asciiTheme="minorHAnsi" w:hAnsiTheme="minorHAnsi" w:cstheme="minorHAnsi"/>
          <w:szCs w:val="22"/>
        </w:rPr>
        <w:t xml:space="preserve">, </w:t>
      </w:r>
      <w:r w:rsidR="005B408F">
        <w:rPr>
          <w:rFonts w:asciiTheme="minorHAnsi" w:hAnsiTheme="minorHAnsi" w:cstheme="minorHAnsi"/>
          <w:szCs w:val="22"/>
        </w:rPr>
        <w:fldChar w:fldCharType="begin"/>
      </w:r>
      <w:r w:rsidR="005B408F">
        <w:rPr>
          <w:rFonts w:asciiTheme="minorHAnsi" w:hAnsiTheme="minorHAnsi" w:cstheme="minorHAnsi"/>
          <w:szCs w:val="22"/>
        </w:rPr>
        <w:instrText xml:space="preserve"> REF _Ref335630298 \r \h </w:instrText>
      </w:r>
      <w:r w:rsidR="005B408F">
        <w:rPr>
          <w:rFonts w:asciiTheme="minorHAnsi" w:hAnsiTheme="minorHAnsi" w:cstheme="minorHAnsi"/>
          <w:szCs w:val="22"/>
        </w:rPr>
      </w:r>
      <w:r w:rsidR="005B408F">
        <w:rPr>
          <w:rFonts w:asciiTheme="minorHAnsi" w:hAnsiTheme="minorHAnsi" w:cstheme="minorHAnsi"/>
          <w:szCs w:val="22"/>
        </w:rPr>
        <w:fldChar w:fldCharType="separate"/>
      </w:r>
      <w:r w:rsidR="005B408F">
        <w:rPr>
          <w:rFonts w:asciiTheme="minorHAnsi" w:hAnsiTheme="minorHAnsi" w:cstheme="minorHAnsi"/>
          <w:szCs w:val="22"/>
        </w:rPr>
        <w:t>16.2</w:t>
      </w:r>
      <w:r w:rsidR="005B408F">
        <w:rPr>
          <w:rFonts w:asciiTheme="minorHAnsi" w:hAnsiTheme="minorHAnsi" w:cstheme="minorHAnsi"/>
          <w:szCs w:val="22"/>
        </w:rPr>
        <w:fldChar w:fldCharType="end"/>
      </w:r>
      <w:r w:rsidRPr="000946AD">
        <w:rPr>
          <w:rFonts w:asciiTheme="minorHAnsi" w:hAnsiTheme="minorHAnsi" w:cstheme="minorHAnsi"/>
          <w:szCs w:val="22"/>
        </w:rPr>
        <w:t xml:space="preserve"> a </w:t>
      </w:r>
      <w:r w:rsidRPr="000946AD">
        <w:rPr>
          <w:rFonts w:asciiTheme="minorHAnsi" w:hAnsiTheme="minorHAnsi" w:cstheme="minorHAnsi"/>
          <w:szCs w:val="22"/>
        </w:rPr>
        <w:fldChar w:fldCharType="begin"/>
      </w:r>
      <w:r w:rsidRPr="000946AD">
        <w:rPr>
          <w:rFonts w:asciiTheme="minorHAnsi" w:hAnsiTheme="minorHAnsi" w:cstheme="minorHAnsi"/>
          <w:szCs w:val="22"/>
        </w:rPr>
        <w:instrText xml:space="preserve"> REF _Ref413680480 \r \h  \* MERGEFORMAT </w:instrText>
      </w:r>
      <w:r w:rsidRPr="000946AD">
        <w:rPr>
          <w:rFonts w:asciiTheme="minorHAnsi" w:hAnsiTheme="minorHAnsi" w:cstheme="minorHAnsi"/>
          <w:szCs w:val="22"/>
        </w:rPr>
      </w:r>
      <w:r w:rsidRPr="000946AD">
        <w:rPr>
          <w:rFonts w:asciiTheme="minorHAnsi" w:hAnsiTheme="minorHAnsi" w:cstheme="minorHAnsi"/>
          <w:szCs w:val="22"/>
        </w:rPr>
        <w:fldChar w:fldCharType="separate"/>
      </w:r>
      <w:r w:rsidR="0053783F" w:rsidRPr="000946AD">
        <w:rPr>
          <w:rFonts w:asciiTheme="minorHAnsi" w:hAnsiTheme="minorHAnsi" w:cstheme="minorHAnsi"/>
          <w:szCs w:val="22"/>
        </w:rPr>
        <w:t>16.6</w:t>
      </w:r>
      <w:r w:rsidRPr="000946AD">
        <w:rPr>
          <w:rFonts w:asciiTheme="minorHAnsi" w:hAnsiTheme="minorHAnsi" w:cstheme="minorHAnsi"/>
          <w:szCs w:val="22"/>
        </w:rPr>
        <w:fldChar w:fldCharType="end"/>
      </w:r>
      <w:r w:rsidRPr="000946AD">
        <w:rPr>
          <w:rFonts w:asciiTheme="minorHAnsi" w:hAnsiTheme="minorHAnsi" w:cstheme="minorHAnsi"/>
          <w:szCs w:val="22"/>
        </w:rPr>
        <w:t xml:space="preserve"> této Smlouvy</w:t>
      </w:r>
      <w:r w:rsidR="004011E2">
        <w:rPr>
          <w:rFonts w:asciiTheme="minorHAnsi" w:hAnsiTheme="minorHAnsi" w:cstheme="minorHAnsi"/>
          <w:szCs w:val="22"/>
        </w:rPr>
        <w:t>.</w:t>
      </w:r>
    </w:p>
    <w:p w14:paraId="2D60B319"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Nárok na smluvní pokutu ani zaplacení smluvní pokuty se nijak nedotýká nároku Objednatele na náhradu škody ve výši přesahující částku zaplacené smluvní pokuty. Výslovně se sjednává, že Zhotovitel bude povinen uhradit Objednateli jakoukoli pokutu, sankci či jinou platbu uloženou Objednateli příslušným orgánem veřejné moci v souvislosti s porušením předpisů v oblasti ochrany bezpečnosti a zdraví při práci a/nebo porušením předpisů v oblasti ochrany životního prostředí, jichž se dopustí nebo které způsobí Zhotovitel při provádění Díla. </w:t>
      </w:r>
    </w:p>
    <w:p w14:paraId="71C385FE"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Smluvní pokuta je splatná do 30 (třiceti) dnů ode dne doručení písemné výzvy Objednatele k jejímu uhrazení Zhotoviteli. </w:t>
      </w:r>
    </w:p>
    <w:p w14:paraId="74F85F26"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Úrok z prodlení</w:t>
      </w:r>
    </w:p>
    <w:p w14:paraId="77673B00" w14:textId="29DD0164" w:rsidR="00E151D4" w:rsidRPr="000946AD" w:rsidRDefault="00E151D4" w:rsidP="00911547">
      <w:pPr>
        <w:pStyle w:val="Nadpis2"/>
        <w:keepNext w:val="0"/>
        <w:numPr>
          <w:ilvl w:val="0"/>
          <w:numId w:val="0"/>
        </w:numPr>
        <w:spacing w:before="0" w:after="160" w:line="276" w:lineRule="auto"/>
        <w:ind w:left="851"/>
        <w:rPr>
          <w:rFonts w:asciiTheme="minorHAnsi" w:hAnsiTheme="minorHAnsi" w:cstheme="minorHAnsi"/>
          <w:szCs w:val="22"/>
        </w:rPr>
      </w:pPr>
      <w:r w:rsidRPr="000946AD">
        <w:rPr>
          <w:rFonts w:asciiTheme="minorHAnsi" w:hAnsiTheme="minorHAnsi" w:cstheme="minorHAnsi"/>
          <w:szCs w:val="22"/>
        </w:rPr>
        <w:t>Při Objednatelem zaviněném prodlení s plněním peněžitých závazků je Objednatel povinen zaplatit úrok z prodlení ve výši 0,0</w:t>
      </w:r>
      <w:r w:rsidR="00FF071F" w:rsidRPr="000946AD">
        <w:rPr>
          <w:rFonts w:asciiTheme="minorHAnsi" w:hAnsiTheme="minorHAnsi" w:cstheme="minorHAnsi"/>
          <w:szCs w:val="22"/>
        </w:rPr>
        <w:t>5</w:t>
      </w:r>
      <w:r w:rsidRPr="000946AD">
        <w:rPr>
          <w:rFonts w:asciiTheme="minorHAnsi" w:hAnsiTheme="minorHAnsi" w:cstheme="minorHAnsi"/>
          <w:szCs w:val="22"/>
        </w:rPr>
        <w:t xml:space="preserve"> % z dlužné částky za každý den prodlení.</w:t>
      </w:r>
    </w:p>
    <w:p w14:paraId="0B632EA0" w14:textId="02630C1B" w:rsidR="00E151D4" w:rsidRPr="000946AD" w:rsidRDefault="005D46F1"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175" w:name="_Toc440626865"/>
      <w:bookmarkStart w:id="176" w:name="_Toc440626954"/>
      <w:bookmarkStart w:id="177" w:name="_Toc440626993"/>
      <w:bookmarkStart w:id="178" w:name="_Toc440627038"/>
      <w:bookmarkStart w:id="179" w:name="_Toc440627084"/>
      <w:bookmarkStart w:id="180" w:name="_Toc440627254"/>
      <w:bookmarkStart w:id="181" w:name="_Toc366164902"/>
      <w:bookmarkStart w:id="182" w:name="_Toc514420002"/>
      <w:bookmarkStart w:id="183" w:name="_Ref364953964"/>
      <w:bookmarkEnd w:id="175"/>
      <w:bookmarkEnd w:id="176"/>
      <w:bookmarkEnd w:id="177"/>
      <w:bookmarkEnd w:id="178"/>
      <w:bookmarkEnd w:id="179"/>
      <w:bookmarkEnd w:id="180"/>
      <w:r w:rsidRPr="000946AD">
        <w:rPr>
          <w:rFonts w:asciiTheme="minorHAnsi" w:hAnsiTheme="minorHAnsi" w:cstheme="minorHAnsi"/>
          <w:b/>
          <w:szCs w:val="22"/>
        </w:rPr>
        <w:t>ZÁRUKA ZA ŘÁDNÉ PLNĚNÍ</w:t>
      </w:r>
      <w:bookmarkEnd w:id="181"/>
      <w:r w:rsidRPr="000946AD">
        <w:rPr>
          <w:rFonts w:asciiTheme="minorHAnsi" w:hAnsiTheme="minorHAnsi" w:cstheme="minorHAnsi"/>
          <w:b/>
          <w:szCs w:val="22"/>
        </w:rPr>
        <w:t xml:space="preserve"> SMLOUVY</w:t>
      </w:r>
      <w:bookmarkEnd w:id="182"/>
    </w:p>
    <w:p w14:paraId="0F1E665D" w14:textId="77777777" w:rsidR="00CD61FB" w:rsidRPr="000946AD" w:rsidRDefault="00CD61FB" w:rsidP="00911547">
      <w:pPr>
        <w:pStyle w:val="Nadpis2"/>
        <w:keepNext w:val="0"/>
        <w:spacing w:before="0" w:after="160" w:line="276" w:lineRule="auto"/>
        <w:rPr>
          <w:rFonts w:asciiTheme="minorHAnsi" w:hAnsiTheme="minorHAnsi" w:cstheme="minorHAnsi"/>
          <w:szCs w:val="22"/>
        </w:rPr>
      </w:pPr>
    </w:p>
    <w:p w14:paraId="77006AF1" w14:textId="61C64A54" w:rsidR="00E151D4" w:rsidRPr="000946AD" w:rsidRDefault="00E151D4" w:rsidP="00911547">
      <w:pPr>
        <w:pStyle w:val="Nadpis2"/>
        <w:keepNext w:val="0"/>
        <w:numPr>
          <w:ilvl w:val="1"/>
          <w:numId w:val="30"/>
        </w:numPr>
        <w:spacing w:before="0" w:after="160" w:line="276" w:lineRule="auto"/>
        <w:rPr>
          <w:rFonts w:asciiTheme="minorHAnsi" w:hAnsiTheme="minorHAnsi" w:cstheme="minorHAnsi"/>
          <w:szCs w:val="22"/>
        </w:rPr>
      </w:pPr>
      <w:r w:rsidRPr="000946AD">
        <w:rPr>
          <w:rFonts w:asciiTheme="minorHAnsi" w:hAnsiTheme="minorHAnsi" w:cstheme="minorHAnsi"/>
          <w:szCs w:val="22"/>
        </w:rPr>
        <w:t>Bankovní záruka</w:t>
      </w:r>
      <w:bookmarkEnd w:id="183"/>
      <w:r w:rsidRPr="000946AD">
        <w:rPr>
          <w:rFonts w:asciiTheme="minorHAnsi" w:hAnsiTheme="minorHAnsi" w:cstheme="minorHAnsi"/>
          <w:szCs w:val="22"/>
        </w:rPr>
        <w:t xml:space="preserve"> </w:t>
      </w:r>
    </w:p>
    <w:p w14:paraId="66138FF1" w14:textId="0B0EA76E" w:rsidR="00E151D4" w:rsidRPr="000946AD" w:rsidRDefault="00E151D4" w:rsidP="00911547">
      <w:pPr>
        <w:pStyle w:val="Nadpis2"/>
        <w:keepNext w:val="0"/>
        <w:numPr>
          <w:ilvl w:val="0"/>
          <w:numId w:val="0"/>
        </w:numPr>
        <w:spacing w:before="0" w:after="160" w:line="276" w:lineRule="auto"/>
        <w:ind w:left="851"/>
        <w:rPr>
          <w:rFonts w:asciiTheme="minorHAnsi" w:hAnsiTheme="minorHAnsi" w:cstheme="minorHAnsi"/>
          <w:szCs w:val="22"/>
        </w:rPr>
      </w:pPr>
      <w:r w:rsidRPr="000946AD">
        <w:rPr>
          <w:rFonts w:asciiTheme="minorHAnsi" w:hAnsiTheme="minorHAnsi" w:cstheme="minorHAnsi"/>
          <w:szCs w:val="22"/>
        </w:rPr>
        <w:t xml:space="preserve">Zhotovitel je povinen nejpozději do 20 kalendářních dnů od uzavření Smlouvy předat Objednateli záruku za řádné plnění Díla ve formě bankovní záruky v souladu se závazným </w:t>
      </w:r>
      <w:r w:rsidRPr="000946AD">
        <w:rPr>
          <w:rFonts w:asciiTheme="minorHAnsi" w:hAnsiTheme="minorHAnsi" w:cstheme="minorHAnsi"/>
          <w:iCs/>
          <w:szCs w:val="22"/>
        </w:rPr>
        <w:t xml:space="preserve">příslibem uvedeným v příloze </w:t>
      </w:r>
      <w:r w:rsidR="00E30600" w:rsidRPr="000946AD">
        <w:rPr>
          <w:rFonts w:asciiTheme="minorHAnsi" w:hAnsiTheme="minorHAnsi" w:cstheme="minorHAnsi"/>
          <w:iCs/>
          <w:szCs w:val="22"/>
        </w:rPr>
        <w:t>5</w:t>
      </w:r>
      <w:r w:rsidR="00E30600" w:rsidRPr="000946AD">
        <w:rPr>
          <w:rFonts w:asciiTheme="minorHAnsi" w:hAnsiTheme="minorHAnsi" w:cstheme="minorHAnsi"/>
          <w:szCs w:val="22"/>
        </w:rPr>
        <w:t xml:space="preserve"> </w:t>
      </w:r>
      <w:r w:rsidRPr="000946AD">
        <w:rPr>
          <w:rFonts w:asciiTheme="minorHAnsi" w:hAnsiTheme="minorHAnsi" w:cstheme="minorHAnsi"/>
          <w:szCs w:val="22"/>
        </w:rPr>
        <w:t xml:space="preserve">(dále jen </w:t>
      </w:r>
      <w:r w:rsidRPr="000946AD">
        <w:rPr>
          <w:rFonts w:asciiTheme="minorHAnsi" w:hAnsiTheme="minorHAnsi" w:cstheme="minorHAnsi"/>
          <w:b/>
          <w:szCs w:val="22"/>
        </w:rPr>
        <w:t>„Bankovní záruka“</w:t>
      </w:r>
      <w:r w:rsidRPr="000946AD">
        <w:rPr>
          <w:rFonts w:asciiTheme="minorHAnsi" w:hAnsiTheme="minorHAnsi" w:cstheme="minorHAnsi"/>
          <w:szCs w:val="22"/>
        </w:rPr>
        <w:t>). Bankovní záruka musí splňovat tyto podmínky:</w:t>
      </w:r>
    </w:p>
    <w:p w14:paraId="1785FC13" w14:textId="6A1F7FBD"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 xml:space="preserve">výše Bankovní záruky bude </w:t>
      </w:r>
      <w:r w:rsidR="006E2C03">
        <w:rPr>
          <w:rFonts w:asciiTheme="minorHAnsi" w:hAnsiTheme="minorHAnsi" w:cstheme="minorHAnsi"/>
          <w:szCs w:val="22"/>
        </w:rPr>
        <w:t>1.000.000,- Kč</w:t>
      </w:r>
      <w:r w:rsidRPr="000946AD">
        <w:rPr>
          <w:rFonts w:asciiTheme="minorHAnsi" w:hAnsiTheme="minorHAnsi" w:cstheme="minorHAnsi"/>
          <w:szCs w:val="22"/>
        </w:rPr>
        <w:t>;</w:t>
      </w:r>
    </w:p>
    <w:p w14:paraId="0A24317C" w14:textId="77777777"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Bankovní záruka musí být vystavena jako neodvolatelná a bezpodmínečná, přičemž se banka zaváže, že uspokojí Objednatele, jako oprávněného z Bankovní záruky, na jeho první požádání a bez námitek;</w:t>
      </w:r>
    </w:p>
    <w:p w14:paraId="298B0796" w14:textId="77777777"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veškeré náklady spojené se zřízením a obstaráváním Bankovní záruky nese Zhotovitel;</w:t>
      </w:r>
    </w:p>
    <w:p w14:paraId="55AEDF68" w14:textId="39BD5415"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 xml:space="preserve">Bankovní záruka musí být platná a účinná nejméně do okamžiku Dokončení </w:t>
      </w:r>
      <w:r w:rsidR="00DF3277" w:rsidRPr="000946AD">
        <w:rPr>
          <w:rFonts w:asciiTheme="minorHAnsi" w:hAnsiTheme="minorHAnsi" w:cstheme="minorHAnsi"/>
          <w:szCs w:val="22"/>
        </w:rPr>
        <w:t>Stavby</w:t>
      </w:r>
      <w:r w:rsidRPr="000946AD">
        <w:rPr>
          <w:rFonts w:asciiTheme="minorHAnsi" w:hAnsiTheme="minorHAnsi" w:cstheme="minorHAnsi"/>
          <w:szCs w:val="22"/>
        </w:rPr>
        <w:t xml:space="preserve">; </w:t>
      </w:r>
    </w:p>
    <w:p w14:paraId="30BD716C" w14:textId="77777777"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bookmarkStart w:id="184" w:name="_Ref366166148"/>
      <w:r w:rsidRPr="000946AD">
        <w:rPr>
          <w:rFonts w:asciiTheme="minorHAnsi" w:hAnsiTheme="minorHAnsi" w:cstheme="minorHAnsi"/>
          <w:szCs w:val="22"/>
        </w:rPr>
        <w:lastRenderedPageBreak/>
        <w:t>V případě, kdy Objednatel uplatní nárok na zaplacení konkrétní částky, bude čerpat plnění z Bankovní záruky do výše požadované částky. Před uplatněním plnění z Bankovní záruky oznámí Objednatel písemně Zhotoviteli důvod a výši požadovaného plnění. V případě čerpání Bankovní záruky je Zhotovitel povinen do 14 kalendářních dnů ode dne čerpání Bankovní záruky Objednatelem poskytnout Objednateli novou Bankovní záruku – předložit novou záruční listinu ve znění shodném s předchozí záruční listinou (na původní výši Bankovní záruky) tak, aby splnil povinnost udržovat Bankovní záruku v souladu se Smlouvou.</w:t>
      </w:r>
      <w:bookmarkEnd w:id="184"/>
      <w:r w:rsidRPr="000946AD">
        <w:rPr>
          <w:rFonts w:asciiTheme="minorHAnsi" w:hAnsiTheme="minorHAnsi" w:cstheme="minorHAnsi"/>
          <w:szCs w:val="22"/>
        </w:rPr>
        <w:t xml:space="preserve">  </w:t>
      </w:r>
    </w:p>
    <w:p w14:paraId="6EB51180" w14:textId="23C36BB8" w:rsidR="00E151D4" w:rsidRPr="000946AD" w:rsidRDefault="00E151D4" w:rsidP="00911547">
      <w:pPr>
        <w:pStyle w:val="Nadpis2"/>
        <w:keepNext w:val="0"/>
        <w:spacing w:before="0" w:after="160" w:line="276" w:lineRule="auto"/>
        <w:rPr>
          <w:rFonts w:asciiTheme="minorHAnsi" w:hAnsiTheme="minorHAnsi" w:cstheme="minorHAnsi"/>
          <w:szCs w:val="22"/>
        </w:rPr>
      </w:pPr>
      <w:bookmarkStart w:id="185" w:name="_Ref335630298"/>
      <w:r w:rsidRPr="000946AD">
        <w:rPr>
          <w:rFonts w:asciiTheme="minorHAnsi" w:hAnsiTheme="minorHAnsi" w:cstheme="minorHAnsi"/>
          <w:szCs w:val="22"/>
        </w:rPr>
        <w:t xml:space="preserve">Pokud podmínky Bankovní záruky stanoví datum zániku její platnosti (účinnosti) a do jednadvaceti (21) dní před uvedeným datem zániku platnosti (účinnosti) Bankovní záruky nedojde k Dokončení </w:t>
      </w:r>
      <w:r w:rsidR="00DF3277" w:rsidRPr="000946AD">
        <w:rPr>
          <w:rFonts w:asciiTheme="minorHAnsi" w:hAnsiTheme="minorHAnsi" w:cstheme="minorHAnsi"/>
          <w:szCs w:val="22"/>
        </w:rPr>
        <w:t>Stavby</w:t>
      </w:r>
      <w:r w:rsidRPr="000946AD">
        <w:rPr>
          <w:rFonts w:asciiTheme="minorHAnsi" w:hAnsiTheme="minorHAnsi" w:cstheme="minorHAnsi"/>
          <w:szCs w:val="22"/>
        </w:rPr>
        <w:t xml:space="preserve">, Zhotovitel zajistí </w:t>
      </w:r>
      <w:r w:rsidR="00727613">
        <w:rPr>
          <w:rFonts w:asciiTheme="minorHAnsi" w:hAnsiTheme="minorHAnsi" w:cstheme="minorHAnsi"/>
          <w:szCs w:val="22"/>
        </w:rPr>
        <w:t xml:space="preserve">nejpozději 7 pracovních dnů před zánikem platnosti Bankovní záruky </w:t>
      </w:r>
      <w:r w:rsidRPr="000946AD">
        <w:rPr>
          <w:rFonts w:asciiTheme="minorHAnsi" w:hAnsiTheme="minorHAnsi" w:cstheme="minorHAnsi"/>
          <w:szCs w:val="22"/>
        </w:rPr>
        <w:t xml:space="preserve">prodloužení </w:t>
      </w:r>
      <w:r w:rsidR="00727613">
        <w:rPr>
          <w:rFonts w:asciiTheme="minorHAnsi" w:hAnsiTheme="minorHAnsi" w:cstheme="minorHAnsi"/>
          <w:szCs w:val="22"/>
        </w:rPr>
        <w:t xml:space="preserve">její </w:t>
      </w:r>
      <w:r w:rsidRPr="000946AD">
        <w:rPr>
          <w:rFonts w:asciiTheme="minorHAnsi" w:hAnsiTheme="minorHAnsi" w:cstheme="minorHAnsi"/>
          <w:szCs w:val="22"/>
        </w:rPr>
        <w:t>platnosti (dodatkem nebo vystavením nové Bankovní záruky) do dne, kdy dojde k</w:t>
      </w:r>
      <w:r w:rsidR="007567D0">
        <w:rPr>
          <w:rFonts w:asciiTheme="minorHAnsi" w:hAnsiTheme="minorHAnsi" w:cstheme="minorHAnsi"/>
          <w:szCs w:val="22"/>
        </w:rPr>
        <w:t xml:space="preserve"> předpokládanému </w:t>
      </w:r>
      <w:r w:rsidRPr="000946AD">
        <w:rPr>
          <w:rFonts w:asciiTheme="minorHAnsi" w:hAnsiTheme="minorHAnsi" w:cstheme="minorHAnsi"/>
          <w:szCs w:val="22"/>
        </w:rPr>
        <w:t xml:space="preserve">Dokončení </w:t>
      </w:r>
      <w:r w:rsidR="00DF3277" w:rsidRPr="000946AD">
        <w:rPr>
          <w:rFonts w:asciiTheme="minorHAnsi" w:hAnsiTheme="minorHAnsi" w:cstheme="minorHAnsi"/>
          <w:szCs w:val="22"/>
        </w:rPr>
        <w:t>Stavby</w:t>
      </w:r>
      <w:r w:rsidRPr="000946AD">
        <w:rPr>
          <w:rFonts w:asciiTheme="minorHAnsi" w:hAnsiTheme="minorHAnsi" w:cstheme="minorHAnsi"/>
          <w:szCs w:val="22"/>
        </w:rPr>
        <w:t>.</w:t>
      </w:r>
      <w:bookmarkEnd w:id="185"/>
    </w:p>
    <w:p w14:paraId="336D5077"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Objednatel je oprávněn uplatnit nárok z Bankovní záruky a požadovat čerpání až do výše vystavené Bankovní záruky v případě, že:</w:t>
      </w:r>
    </w:p>
    <w:p w14:paraId="03B4AD8A" w14:textId="3E30BF9C"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neprodlouží platnost Bankovní záruky dle postupu uvedeného v článku </w:t>
      </w:r>
      <w:r w:rsidRPr="000946AD">
        <w:rPr>
          <w:rFonts w:asciiTheme="minorHAnsi" w:hAnsiTheme="minorHAnsi" w:cstheme="minorHAnsi"/>
          <w:szCs w:val="22"/>
        </w:rPr>
        <w:fldChar w:fldCharType="begin"/>
      </w:r>
      <w:r w:rsidRPr="000946AD">
        <w:rPr>
          <w:rFonts w:asciiTheme="minorHAnsi" w:hAnsiTheme="minorHAnsi" w:cstheme="minorHAnsi"/>
          <w:szCs w:val="22"/>
        </w:rPr>
        <w:instrText xml:space="preserve"> REF _Ref335630298 \r \h  \* MERGEFORMAT </w:instrText>
      </w:r>
      <w:r w:rsidRPr="000946AD">
        <w:rPr>
          <w:rFonts w:asciiTheme="minorHAnsi" w:hAnsiTheme="minorHAnsi" w:cstheme="minorHAnsi"/>
          <w:szCs w:val="22"/>
        </w:rPr>
      </w:r>
      <w:r w:rsidRPr="000946AD">
        <w:rPr>
          <w:rFonts w:asciiTheme="minorHAnsi" w:hAnsiTheme="minorHAnsi" w:cstheme="minorHAnsi"/>
          <w:szCs w:val="22"/>
        </w:rPr>
        <w:fldChar w:fldCharType="separate"/>
      </w:r>
      <w:r w:rsidR="0053783F" w:rsidRPr="000946AD">
        <w:rPr>
          <w:rFonts w:asciiTheme="minorHAnsi" w:hAnsiTheme="minorHAnsi" w:cstheme="minorHAnsi"/>
          <w:szCs w:val="22"/>
        </w:rPr>
        <w:t>16.2</w:t>
      </w:r>
      <w:r w:rsidRPr="000946AD">
        <w:rPr>
          <w:rFonts w:asciiTheme="minorHAnsi" w:hAnsiTheme="minorHAnsi" w:cstheme="minorHAnsi"/>
          <w:szCs w:val="22"/>
        </w:rPr>
        <w:fldChar w:fldCharType="end"/>
      </w:r>
      <w:r w:rsidRPr="000946AD">
        <w:rPr>
          <w:rFonts w:asciiTheme="minorHAnsi" w:hAnsiTheme="minorHAnsi" w:cstheme="minorHAnsi"/>
          <w:szCs w:val="22"/>
        </w:rPr>
        <w:t>; v takovém případě je Objednatel oprávněn čerpat celou částku Bankovní záruky za účelem vytvoření jistoty na účtu Objednatele k zajištění povinností Zhotovitele dle této Smlouvy;</w:t>
      </w:r>
    </w:p>
    <w:p w14:paraId="45724579"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Zhotovitel neuhradí Objednateli jakoukoli smluvní pokutu, náhradu škody, náklady či jiný závazek dle této Smlouvy nebo nevydá bezdůvodné obohacení vzniklé v souvislosti s touto Smlouvou nebo nesplní řádně a včas jakoukoliv jinou povinnost dle této Smlouvy ani do dvaceti (20) dnů od doručení žádosti Objednatele, nejpozději však do uplynutí platnosti Bankovní záruky.</w:t>
      </w:r>
    </w:p>
    <w:p w14:paraId="4BE01197" w14:textId="5B7C7C6C"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Objednatel vrátí Bankovní záruku Zhotoviteli nebo bance, která tuto záruku vystavila, do dvaceti (20) kalendářních dnů poté, co došlo k Dokončení </w:t>
      </w:r>
      <w:r w:rsidR="00DF3277" w:rsidRPr="000946AD">
        <w:rPr>
          <w:rFonts w:asciiTheme="minorHAnsi" w:hAnsiTheme="minorHAnsi" w:cstheme="minorHAnsi"/>
          <w:szCs w:val="22"/>
        </w:rPr>
        <w:t>Stavby</w:t>
      </w:r>
      <w:r w:rsidRPr="000946AD">
        <w:rPr>
          <w:rFonts w:asciiTheme="minorHAnsi" w:hAnsiTheme="minorHAnsi" w:cstheme="minorHAnsi"/>
          <w:szCs w:val="22"/>
        </w:rPr>
        <w:t xml:space="preserve">.  </w:t>
      </w:r>
    </w:p>
    <w:p w14:paraId="6E0FB780" w14:textId="66840CDD"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Pokud Zhotovitel nesplní svou povinnost předložit Bankovní záruku podle článku </w:t>
      </w:r>
      <w:r w:rsidR="00475332" w:rsidRPr="000946AD">
        <w:rPr>
          <w:rFonts w:asciiTheme="minorHAnsi" w:hAnsiTheme="minorHAnsi" w:cstheme="minorHAnsi"/>
          <w:szCs w:val="22"/>
        </w:rPr>
        <w:t>1</w:t>
      </w:r>
      <w:r w:rsidR="003F5269" w:rsidRPr="000946AD">
        <w:rPr>
          <w:rFonts w:asciiTheme="minorHAnsi" w:hAnsiTheme="minorHAnsi" w:cstheme="minorHAnsi"/>
          <w:szCs w:val="22"/>
        </w:rPr>
        <w:t>6</w:t>
      </w:r>
      <w:r w:rsidR="00475332" w:rsidRPr="000946AD">
        <w:rPr>
          <w:rFonts w:asciiTheme="minorHAnsi" w:hAnsiTheme="minorHAnsi" w:cstheme="minorHAnsi"/>
          <w:szCs w:val="22"/>
        </w:rPr>
        <w:t>.1</w:t>
      </w:r>
      <w:r w:rsidRPr="000946AD">
        <w:rPr>
          <w:rFonts w:asciiTheme="minorHAnsi" w:hAnsiTheme="minorHAnsi" w:cstheme="minorHAnsi"/>
          <w:szCs w:val="22"/>
        </w:rPr>
        <w:t xml:space="preserve">, svou povinnost zajistit její platnost a účinnost po dobu stanovenou touto Smlouvou, svou povinnost přeložit novou Bankovní záruku v případě, že dojde k jejímu čerpání (článek </w:t>
      </w:r>
      <w:r w:rsidRPr="000946AD">
        <w:rPr>
          <w:rFonts w:asciiTheme="minorHAnsi" w:hAnsiTheme="minorHAnsi" w:cstheme="minorHAnsi"/>
          <w:szCs w:val="22"/>
        </w:rPr>
        <w:fldChar w:fldCharType="begin"/>
      </w:r>
      <w:r w:rsidRPr="000946AD">
        <w:rPr>
          <w:rFonts w:asciiTheme="minorHAnsi" w:hAnsiTheme="minorHAnsi" w:cstheme="minorHAnsi"/>
          <w:szCs w:val="22"/>
        </w:rPr>
        <w:instrText xml:space="preserve"> REF _Ref366166148 \r \h  \* MERGEFORMAT </w:instrText>
      </w:r>
      <w:r w:rsidRPr="000946AD">
        <w:rPr>
          <w:rFonts w:asciiTheme="minorHAnsi" w:hAnsiTheme="minorHAnsi" w:cstheme="minorHAnsi"/>
          <w:szCs w:val="22"/>
        </w:rPr>
      </w:r>
      <w:r w:rsidRPr="000946AD">
        <w:rPr>
          <w:rFonts w:asciiTheme="minorHAnsi" w:hAnsiTheme="minorHAnsi" w:cstheme="minorHAnsi"/>
          <w:szCs w:val="22"/>
        </w:rPr>
        <w:fldChar w:fldCharType="separate"/>
      </w:r>
      <w:r w:rsidR="0053783F" w:rsidRPr="000946AD">
        <w:rPr>
          <w:rFonts w:asciiTheme="minorHAnsi" w:hAnsiTheme="minorHAnsi" w:cstheme="minorHAnsi"/>
          <w:szCs w:val="22"/>
        </w:rPr>
        <w:t>16.1.5</w:t>
      </w:r>
      <w:r w:rsidRPr="000946AD">
        <w:rPr>
          <w:rFonts w:asciiTheme="minorHAnsi" w:hAnsiTheme="minorHAnsi" w:cstheme="minorHAnsi"/>
          <w:szCs w:val="22"/>
        </w:rPr>
        <w:fldChar w:fldCharType="end"/>
      </w:r>
      <w:r w:rsidRPr="000946AD">
        <w:rPr>
          <w:rFonts w:asciiTheme="minorHAnsi" w:hAnsiTheme="minorHAnsi" w:cstheme="minorHAnsi"/>
          <w:szCs w:val="22"/>
        </w:rPr>
        <w:t xml:space="preserve">) nebo povinnost prodloužit platnost Bankovní záruky podle článku </w:t>
      </w:r>
      <w:r w:rsidRPr="000946AD">
        <w:rPr>
          <w:rFonts w:asciiTheme="minorHAnsi" w:hAnsiTheme="minorHAnsi" w:cstheme="minorHAnsi"/>
          <w:szCs w:val="22"/>
        </w:rPr>
        <w:fldChar w:fldCharType="begin"/>
      </w:r>
      <w:r w:rsidRPr="000946AD">
        <w:rPr>
          <w:rFonts w:asciiTheme="minorHAnsi" w:hAnsiTheme="minorHAnsi" w:cstheme="minorHAnsi"/>
          <w:szCs w:val="22"/>
        </w:rPr>
        <w:instrText xml:space="preserve"> REF _Ref335630298 \r \h  \* MERGEFORMAT </w:instrText>
      </w:r>
      <w:r w:rsidRPr="000946AD">
        <w:rPr>
          <w:rFonts w:asciiTheme="minorHAnsi" w:hAnsiTheme="minorHAnsi" w:cstheme="minorHAnsi"/>
          <w:szCs w:val="22"/>
        </w:rPr>
      </w:r>
      <w:r w:rsidRPr="000946AD">
        <w:rPr>
          <w:rFonts w:asciiTheme="minorHAnsi" w:hAnsiTheme="minorHAnsi" w:cstheme="minorHAnsi"/>
          <w:szCs w:val="22"/>
        </w:rPr>
        <w:fldChar w:fldCharType="separate"/>
      </w:r>
      <w:r w:rsidR="0053783F" w:rsidRPr="000946AD">
        <w:rPr>
          <w:rFonts w:asciiTheme="minorHAnsi" w:hAnsiTheme="minorHAnsi" w:cstheme="minorHAnsi"/>
          <w:szCs w:val="22"/>
        </w:rPr>
        <w:t>16.2</w:t>
      </w:r>
      <w:r w:rsidRPr="000946AD">
        <w:rPr>
          <w:rFonts w:asciiTheme="minorHAnsi" w:hAnsiTheme="minorHAnsi" w:cstheme="minorHAnsi"/>
          <w:szCs w:val="22"/>
        </w:rPr>
        <w:fldChar w:fldCharType="end"/>
      </w:r>
      <w:r w:rsidRPr="000946AD">
        <w:rPr>
          <w:rFonts w:asciiTheme="minorHAnsi" w:hAnsiTheme="minorHAnsi" w:cstheme="minorHAnsi"/>
          <w:szCs w:val="22"/>
        </w:rPr>
        <w:t xml:space="preserve">, bude to považováno za podstatné porušení Smlouvy.  </w:t>
      </w:r>
    </w:p>
    <w:p w14:paraId="6BFFAE0C" w14:textId="7A8FF8FD" w:rsidR="00E151D4" w:rsidRPr="000946AD" w:rsidRDefault="00E151D4" w:rsidP="00911547">
      <w:pPr>
        <w:pStyle w:val="Nadpis2"/>
        <w:keepNext w:val="0"/>
        <w:spacing w:before="0" w:after="160" w:line="276" w:lineRule="auto"/>
        <w:rPr>
          <w:rFonts w:asciiTheme="minorHAnsi" w:hAnsiTheme="minorHAnsi" w:cstheme="minorHAnsi"/>
          <w:szCs w:val="22"/>
        </w:rPr>
      </w:pPr>
      <w:bookmarkStart w:id="186" w:name="_Ref413680480"/>
      <w:r w:rsidRPr="000946AD">
        <w:rPr>
          <w:rFonts w:asciiTheme="minorHAnsi" w:hAnsiTheme="minorHAnsi" w:cstheme="minorHAnsi"/>
          <w:szCs w:val="22"/>
        </w:rPr>
        <w:t xml:space="preserve">Zhotovitel je rovněž povinen udržovat v platnosti po celou dobu plnění závazků ze Smlouvy pojištění odpovědnosti za škodu způsobenou Zhotovitelem třetí osobě pokrývající veškeré činnosti Zhotovitele podle této Smlouvy, přičemž limit pojistného plnění vyplývající z pojistné smlouvy nesmí být nižší než </w:t>
      </w:r>
      <w:r w:rsidR="00B10614" w:rsidRPr="000946AD">
        <w:rPr>
          <w:rFonts w:asciiTheme="minorHAnsi" w:hAnsiTheme="minorHAnsi" w:cstheme="minorHAnsi"/>
          <w:szCs w:val="22"/>
        </w:rPr>
        <w:t>100 % Ceny Díla</w:t>
      </w:r>
      <w:r w:rsidRPr="000946AD">
        <w:rPr>
          <w:rFonts w:asciiTheme="minorHAnsi" w:hAnsiTheme="minorHAnsi" w:cstheme="minorHAnsi"/>
          <w:szCs w:val="22"/>
        </w:rPr>
        <w:t xml:space="preserve"> a pojištění předmětu plnění Smlouvy (stavebně montážní pojištění), přičemž limit pojistného plnění vyplývající z pojistné smlouvy nesmí být nižší než </w:t>
      </w:r>
      <w:r w:rsidR="00B10614" w:rsidRPr="000946AD">
        <w:rPr>
          <w:rFonts w:asciiTheme="minorHAnsi" w:hAnsiTheme="minorHAnsi" w:cstheme="minorHAnsi"/>
          <w:szCs w:val="22"/>
        </w:rPr>
        <w:t>100 % Ceny Díla</w:t>
      </w:r>
      <w:r w:rsidRPr="000946AD">
        <w:rPr>
          <w:rFonts w:asciiTheme="minorHAnsi" w:hAnsiTheme="minorHAnsi" w:cstheme="minorHAnsi"/>
          <w:szCs w:val="22"/>
        </w:rPr>
        <w:t xml:space="preserve">. Na požádání Objednatele je Zhotovitel kdykoli povinen do </w:t>
      </w:r>
      <w:r w:rsidR="00912A7D" w:rsidRPr="000946AD">
        <w:rPr>
          <w:rFonts w:asciiTheme="minorHAnsi" w:hAnsiTheme="minorHAnsi" w:cstheme="minorHAnsi"/>
          <w:szCs w:val="22"/>
        </w:rPr>
        <w:t>sedmi</w:t>
      </w:r>
      <w:r w:rsidRPr="000946AD">
        <w:rPr>
          <w:rFonts w:asciiTheme="minorHAnsi" w:hAnsiTheme="minorHAnsi" w:cstheme="minorHAnsi"/>
          <w:szCs w:val="22"/>
        </w:rPr>
        <w:t xml:space="preserve"> dnů předložit písemné doklady (zejm. pojistné smlouvy nebo pojistné certifikáty) prokazující, že Zhotovitel plní povinnost dle tohoto odstavce.</w:t>
      </w:r>
      <w:bookmarkEnd w:id="186"/>
    </w:p>
    <w:p w14:paraId="2877E8CF" w14:textId="79F3A9D4" w:rsidR="00912A7D" w:rsidRPr="000946AD" w:rsidRDefault="00391E20"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Porušení povinnosti </w:t>
      </w:r>
      <w:r w:rsidR="00912A7D" w:rsidRPr="000946AD">
        <w:rPr>
          <w:rFonts w:asciiTheme="minorHAnsi" w:hAnsiTheme="minorHAnsi" w:cstheme="minorHAnsi"/>
          <w:szCs w:val="22"/>
        </w:rPr>
        <w:t>dle čl. 16.6</w:t>
      </w:r>
      <w:r w:rsidRPr="000946AD">
        <w:rPr>
          <w:rFonts w:asciiTheme="minorHAnsi" w:hAnsiTheme="minorHAnsi" w:cstheme="minorHAnsi"/>
          <w:szCs w:val="22"/>
        </w:rPr>
        <w:t xml:space="preserve"> Zhotovitelem bude to považováno za podstatné porušení Smlouvy</w:t>
      </w:r>
      <w:r w:rsidR="00912A7D" w:rsidRPr="000946AD">
        <w:rPr>
          <w:rFonts w:asciiTheme="minorHAnsi" w:hAnsiTheme="minorHAnsi" w:cstheme="minorHAnsi"/>
          <w:szCs w:val="22"/>
        </w:rPr>
        <w:t>.</w:t>
      </w:r>
    </w:p>
    <w:p w14:paraId="2BAFA1A4" w14:textId="49C5D657" w:rsidR="00E151D4" w:rsidRPr="000946AD" w:rsidRDefault="005D46F1" w:rsidP="0096441C">
      <w:pPr>
        <w:pStyle w:val="Odstavecseseznamem"/>
        <w:keepNext/>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187" w:name="_Toc440626881"/>
      <w:bookmarkStart w:id="188" w:name="_Toc440626956"/>
      <w:bookmarkStart w:id="189" w:name="_Toc440626995"/>
      <w:bookmarkStart w:id="190" w:name="_Toc440627040"/>
      <w:bookmarkStart w:id="191" w:name="_Toc440627086"/>
      <w:bookmarkStart w:id="192" w:name="_Toc440627256"/>
      <w:bookmarkStart w:id="193" w:name="_Ref335630217"/>
      <w:bookmarkStart w:id="194" w:name="_Toc366164903"/>
      <w:bookmarkStart w:id="195" w:name="_Toc514420003"/>
      <w:bookmarkStart w:id="196" w:name="_Ref366166394"/>
      <w:bookmarkEnd w:id="187"/>
      <w:bookmarkEnd w:id="188"/>
      <w:bookmarkEnd w:id="189"/>
      <w:bookmarkEnd w:id="190"/>
      <w:bookmarkEnd w:id="191"/>
      <w:bookmarkEnd w:id="192"/>
      <w:r w:rsidRPr="000946AD">
        <w:rPr>
          <w:rFonts w:asciiTheme="minorHAnsi" w:hAnsiTheme="minorHAnsi" w:cstheme="minorHAnsi"/>
          <w:b/>
          <w:szCs w:val="22"/>
        </w:rPr>
        <w:lastRenderedPageBreak/>
        <w:t>DŮVĚRNÉ INFORMACE</w:t>
      </w:r>
      <w:bookmarkEnd w:id="193"/>
      <w:bookmarkEnd w:id="194"/>
      <w:bookmarkEnd w:id="195"/>
    </w:p>
    <w:p w14:paraId="14ED58C3" w14:textId="77777777" w:rsidR="00CD61FB" w:rsidRPr="000946AD" w:rsidRDefault="00CD61FB" w:rsidP="00911547">
      <w:pPr>
        <w:pStyle w:val="Nadpis2"/>
        <w:keepNext w:val="0"/>
        <w:spacing w:before="0" w:after="160" w:line="276" w:lineRule="auto"/>
        <w:rPr>
          <w:rFonts w:asciiTheme="minorHAnsi" w:hAnsiTheme="minorHAnsi" w:cstheme="minorHAnsi"/>
          <w:szCs w:val="22"/>
        </w:rPr>
      </w:pPr>
    </w:p>
    <w:p w14:paraId="0BD8CC26" w14:textId="7EC63507" w:rsidR="00E151D4" w:rsidRPr="000946AD" w:rsidRDefault="00E151D4" w:rsidP="00911547">
      <w:pPr>
        <w:pStyle w:val="Nadpis2"/>
        <w:keepNext w:val="0"/>
        <w:numPr>
          <w:ilvl w:val="1"/>
          <w:numId w:val="31"/>
        </w:numPr>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se zavazuje zachovávat mlčenlivost ohledně skutečností, které se v souvislosti s plněním Smlouvy dozvěděl nebo které Objednatel označil za důvěrné (dále jen </w:t>
      </w:r>
      <w:r w:rsidRPr="000946AD">
        <w:rPr>
          <w:rFonts w:asciiTheme="minorHAnsi" w:hAnsiTheme="minorHAnsi" w:cstheme="minorHAnsi"/>
          <w:b/>
          <w:szCs w:val="22"/>
        </w:rPr>
        <w:t>„Důvěrné informace“</w:t>
      </w:r>
      <w:r w:rsidRPr="000946AD">
        <w:rPr>
          <w:rFonts w:asciiTheme="minorHAnsi" w:hAnsiTheme="minorHAnsi" w:cstheme="minorHAnsi"/>
          <w:szCs w:val="22"/>
        </w:rPr>
        <w:t>).</w:t>
      </w:r>
      <w:bookmarkEnd w:id="196"/>
      <w:r w:rsidRPr="000946AD">
        <w:rPr>
          <w:rFonts w:asciiTheme="minorHAnsi" w:hAnsiTheme="minorHAnsi" w:cstheme="minorHAnsi"/>
          <w:szCs w:val="22"/>
        </w:rPr>
        <w:t xml:space="preserve"> </w:t>
      </w:r>
    </w:p>
    <w:p w14:paraId="171C90CB"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Zhotovitel je povinen přijmout opatření k ochraně Důvěrných informací. Důvěrné informace mohou být Zhotovitelem použity výhradně k plnění Smlouvy. Zhotovitel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w:t>
      </w:r>
    </w:p>
    <w:p w14:paraId="3DEB7E0F"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bookmarkStart w:id="197" w:name="_Ref335630211"/>
      <w:r w:rsidRPr="000946AD">
        <w:rPr>
          <w:rFonts w:asciiTheme="minorHAnsi" w:hAnsiTheme="minorHAnsi" w:cstheme="minorHAnsi"/>
          <w:szCs w:val="22"/>
        </w:rPr>
        <w:t>Zhotovitel je rovněž povinen chránit osobní údaje. Pro případ, že se v rámci plnění předmětu Smlouvy dostane do kontaktu s osobními údaji, bude je Zhotovitel ochraňovat a nakládat s nimi plně v souladu s příslušnými právními předpisy, a to i po ukončení plnění Smlouvy. Strany se v případě kontaktu s osobními údaji ve smyslu příslušných ustanovení zákona č. 101/2000 Sb., o ochraně osobních údajů, ve znění pozdějších předpisů zavazují uzavřít dodatek ke Smlouvě spočívající v dohodě o zpracování osobních údajů. Zhotovitel se rovněž zavazuje pro případ, že se v průběhu plnění Smlouvy dostane do kontaktu s údaji Objednatele vyplývajícími z jeho provozní činnosti, tyto údaje v žádném případě nezneužít, nezměnit ani jinak nepoškodit ztratit či znehodnotit.</w:t>
      </w:r>
      <w:bookmarkEnd w:id="197"/>
    </w:p>
    <w:p w14:paraId="0E4FD5C7"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bookmarkStart w:id="198" w:name="_Ref335630739"/>
      <w:r w:rsidRPr="000946AD">
        <w:rPr>
          <w:rFonts w:asciiTheme="minorHAnsi" w:hAnsiTheme="minorHAnsi" w:cstheme="minorHAnsi"/>
          <w:szCs w:val="22"/>
        </w:rPr>
        <w:t>Zhotovitel není bez předchozího písemného souhlasu Objednatele oprávněn po dobu účinnosti Smlouvy a dvanáct (12) měsíců po ukončení trvání Smlouvy zaměstnat přímo nebo i nepřímo, a to ani v subjektech, které ovládá, zaměstnance Objednatele nebo Zástupce Objednatele, kteří se podíleli na plnění předmětu této Smlouvy nebo o něm rozhodovali.</w:t>
      </w:r>
      <w:bookmarkEnd w:id="198"/>
    </w:p>
    <w:p w14:paraId="63509E4B" w14:textId="317185CF" w:rsidR="00E151D4" w:rsidRPr="000946AD" w:rsidRDefault="005D46F1"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199" w:name="_Toc440626887"/>
      <w:bookmarkStart w:id="200" w:name="_Toc440626958"/>
      <w:bookmarkStart w:id="201" w:name="_Toc440626997"/>
      <w:bookmarkStart w:id="202" w:name="_Toc440627042"/>
      <w:bookmarkStart w:id="203" w:name="_Toc440627088"/>
      <w:bookmarkStart w:id="204" w:name="_Toc440627258"/>
      <w:bookmarkStart w:id="205" w:name="_Toc366164904"/>
      <w:bookmarkStart w:id="206" w:name="_Toc514420004"/>
      <w:bookmarkEnd w:id="199"/>
      <w:bookmarkEnd w:id="200"/>
      <w:bookmarkEnd w:id="201"/>
      <w:bookmarkEnd w:id="202"/>
      <w:bookmarkEnd w:id="203"/>
      <w:bookmarkEnd w:id="204"/>
      <w:r w:rsidRPr="000946AD">
        <w:rPr>
          <w:rFonts w:asciiTheme="minorHAnsi" w:hAnsiTheme="minorHAnsi" w:cstheme="minorHAnsi"/>
          <w:b/>
          <w:szCs w:val="22"/>
        </w:rPr>
        <w:t>UKONČENÍ SMLOUVY</w:t>
      </w:r>
      <w:bookmarkEnd w:id="205"/>
      <w:bookmarkEnd w:id="206"/>
    </w:p>
    <w:p w14:paraId="4191C53A" w14:textId="77777777" w:rsidR="00CD61FB" w:rsidRPr="000946AD" w:rsidRDefault="00CD61FB" w:rsidP="00911547">
      <w:pPr>
        <w:pStyle w:val="Nadpis2"/>
        <w:keepNext w:val="0"/>
        <w:spacing w:before="0" w:after="160" w:line="276" w:lineRule="auto"/>
        <w:rPr>
          <w:rFonts w:asciiTheme="minorHAnsi" w:hAnsiTheme="minorHAnsi" w:cstheme="minorHAnsi"/>
          <w:szCs w:val="22"/>
        </w:rPr>
      </w:pPr>
    </w:p>
    <w:p w14:paraId="26D58840" w14:textId="025CEA36" w:rsidR="00E151D4" w:rsidRPr="000946AD" w:rsidRDefault="00E151D4" w:rsidP="00911547">
      <w:pPr>
        <w:pStyle w:val="Nadpis2"/>
        <w:keepNext w:val="0"/>
        <w:numPr>
          <w:ilvl w:val="1"/>
          <w:numId w:val="32"/>
        </w:numPr>
        <w:spacing w:before="0" w:after="160" w:line="276" w:lineRule="auto"/>
        <w:rPr>
          <w:rFonts w:asciiTheme="minorHAnsi" w:hAnsiTheme="minorHAnsi" w:cstheme="minorHAnsi"/>
          <w:szCs w:val="22"/>
        </w:rPr>
      </w:pPr>
      <w:r w:rsidRPr="000946AD">
        <w:rPr>
          <w:rFonts w:asciiTheme="minorHAnsi" w:hAnsiTheme="minorHAnsi" w:cstheme="minorHAnsi"/>
          <w:szCs w:val="22"/>
        </w:rPr>
        <w:t>Odstoupení Objednatele pro porušení povinností Zhotovitelem</w:t>
      </w:r>
    </w:p>
    <w:p w14:paraId="68D8D364" w14:textId="77777777" w:rsidR="00E151D4" w:rsidRPr="000946AD" w:rsidRDefault="00E151D4" w:rsidP="00911547">
      <w:pPr>
        <w:pStyle w:val="Nadpis2"/>
        <w:keepNext w:val="0"/>
        <w:numPr>
          <w:ilvl w:val="0"/>
          <w:numId w:val="0"/>
        </w:numPr>
        <w:spacing w:before="0" w:after="160" w:line="276" w:lineRule="auto"/>
        <w:ind w:left="851"/>
        <w:rPr>
          <w:rFonts w:asciiTheme="minorHAnsi" w:hAnsiTheme="minorHAnsi" w:cstheme="minorHAnsi"/>
          <w:szCs w:val="22"/>
        </w:rPr>
      </w:pPr>
      <w:r w:rsidRPr="000946AD">
        <w:rPr>
          <w:rFonts w:asciiTheme="minorHAnsi" w:hAnsiTheme="minorHAnsi" w:cstheme="minorHAnsi"/>
          <w:szCs w:val="22"/>
        </w:rPr>
        <w:t>Objednatel je oprávněn od Smlouvy (nebo její dílčí části) odstoupit:</w:t>
      </w:r>
    </w:p>
    <w:p w14:paraId="6132A2DB" w14:textId="77777777"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v případě jejího podstatného porušení Zhotovitelem, přičemž za podstatné porušení Smlouvy se bude považovat zejména, nikoliv však výlučně:</w:t>
      </w:r>
    </w:p>
    <w:p w14:paraId="6E9E8B3D" w14:textId="77777777"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prodlení Zhotovitele se zahájením Stavby delší než 30 dnů</w:t>
      </w:r>
    </w:p>
    <w:p w14:paraId="5350A1A3" w14:textId="3D336899"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prodlení Zhotovitele s dokončením Stavby delší než 60 dnů;</w:t>
      </w:r>
    </w:p>
    <w:p w14:paraId="299707AF" w14:textId="7E969E71" w:rsidR="00DF3277"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Zhotovitel nesplní kteroukoli povinnost dle článku </w:t>
      </w:r>
      <w:r w:rsidR="003F5269" w:rsidRPr="000946AD">
        <w:rPr>
          <w:rFonts w:asciiTheme="minorHAnsi" w:hAnsiTheme="minorHAnsi" w:cstheme="minorHAnsi"/>
          <w:szCs w:val="22"/>
        </w:rPr>
        <w:t>9</w:t>
      </w:r>
      <w:r w:rsidRPr="000946AD">
        <w:rPr>
          <w:rFonts w:asciiTheme="minorHAnsi" w:hAnsiTheme="minorHAnsi" w:cstheme="minorHAnsi"/>
          <w:szCs w:val="22"/>
        </w:rPr>
        <w:t xml:space="preserve"> ani poté, co byl k jejímu splnění Objednatelem písemně vyzván a byla mu stanovena dodatečná lhůta 10 pracovních dnů pro splnění dané povinnosti</w:t>
      </w:r>
      <w:r w:rsidR="00DF3277" w:rsidRPr="000946AD">
        <w:rPr>
          <w:rFonts w:asciiTheme="minorHAnsi" w:hAnsiTheme="minorHAnsi" w:cstheme="minorHAnsi"/>
          <w:szCs w:val="22"/>
        </w:rPr>
        <w:t xml:space="preserve">; </w:t>
      </w:r>
    </w:p>
    <w:p w14:paraId="13CFF669" w14:textId="7A6EF666" w:rsidR="00E151D4" w:rsidRPr="000946AD" w:rsidRDefault="00DF3277"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porušení kterékoli z povinností podle článku 16 této Smlouvy a</w:t>
      </w:r>
    </w:p>
    <w:p w14:paraId="2C2CDFC1" w14:textId="122F1BDB" w:rsidR="00E151D4" w:rsidRPr="000946AD" w:rsidRDefault="00E151D4" w:rsidP="00911547">
      <w:pPr>
        <w:pStyle w:val="Nadpis4"/>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porušení kterékoli z povinností podle článku 1</w:t>
      </w:r>
      <w:r w:rsidR="003F5269" w:rsidRPr="000946AD">
        <w:rPr>
          <w:rFonts w:asciiTheme="minorHAnsi" w:hAnsiTheme="minorHAnsi" w:cstheme="minorHAnsi"/>
          <w:szCs w:val="22"/>
        </w:rPr>
        <w:t>7</w:t>
      </w:r>
      <w:r w:rsidRPr="000946AD">
        <w:rPr>
          <w:rFonts w:asciiTheme="minorHAnsi" w:hAnsiTheme="minorHAnsi" w:cstheme="minorHAnsi"/>
          <w:szCs w:val="22"/>
        </w:rPr>
        <w:t xml:space="preserve"> této Smlouvy</w:t>
      </w:r>
      <w:r w:rsidR="00DF3277" w:rsidRPr="000946AD">
        <w:rPr>
          <w:rFonts w:asciiTheme="minorHAnsi" w:hAnsiTheme="minorHAnsi" w:cstheme="minorHAnsi"/>
          <w:szCs w:val="22"/>
        </w:rPr>
        <w:t>.</w:t>
      </w:r>
    </w:p>
    <w:p w14:paraId="5090BF23" w14:textId="77777777" w:rsidR="00E151D4" w:rsidRPr="000946AD" w:rsidRDefault="00E151D4" w:rsidP="00911547">
      <w:pPr>
        <w:pStyle w:val="Nadpis3"/>
        <w:keepNext w:val="0"/>
        <w:spacing w:before="0" w:after="160" w:line="276" w:lineRule="auto"/>
        <w:ind w:left="1702" w:hanging="851"/>
        <w:rPr>
          <w:rFonts w:asciiTheme="minorHAnsi" w:hAnsiTheme="minorHAnsi" w:cstheme="minorHAnsi"/>
          <w:szCs w:val="22"/>
        </w:rPr>
      </w:pPr>
      <w:r w:rsidRPr="000946AD">
        <w:rPr>
          <w:rFonts w:asciiTheme="minorHAnsi" w:hAnsiTheme="minorHAnsi" w:cstheme="minorHAnsi"/>
          <w:szCs w:val="22"/>
        </w:rPr>
        <w:t xml:space="preserve">v případě porušení jakékoliv další povinnosti Zhotovitele vyplývající ze Smlouvy, které nebude plně napraveno ani v dodatečné přiměřené lhůtě, kterou Objednatel Zhotoviteli k tomu poskytne (nevylučuje-li to charakter porušené povinnosti); </w:t>
      </w:r>
      <w:r w:rsidRPr="000946AD">
        <w:rPr>
          <w:rFonts w:asciiTheme="minorHAnsi" w:hAnsiTheme="minorHAnsi" w:cstheme="minorHAnsi"/>
          <w:szCs w:val="22"/>
        </w:rPr>
        <w:lastRenderedPageBreak/>
        <w:t xml:space="preserve">v pochybnostech se má za to, že dodatečná lhůta je přiměřená, pokud činila alespoň deset (10) pracovních dnů. </w:t>
      </w:r>
    </w:p>
    <w:p w14:paraId="5C017B41"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Odstoupení Zhotovitele</w:t>
      </w:r>
    </w:p>
    <w:p w14:paraId="3FE248C7" w14:textId="682855B1" w:rsidR="00E151D4" w:rsidRPr="000946AD" w:rsidRDefault="00E151D4" w:rsidP="00911547">
      <w:pPr>
        <w:pStyle w:val="Nadpis2"/>
        <w:keepNext w:val="0"/>
        <w:numPr>
          <w:ilvl w:val="0"/>
          <w:numId w:val="0"/>
        </w:numPr>
        <w:spacing w:before="0" w:after="160" w:line="276" w:lineRule="auto"/>
        <w:ind w:left="851"/>
        <w:rPr>
          <w:rFonts w:asciiTheme="minorHAnsi" w:hAnsiTheme="minorHAnsi" w:cstheme="minorHAnsi"/>
          <w:szCs w:val="22"/>
        </w:rPr>
      </w:pPr>
      <w:r w:rsidRPr="000946AD">
        <w:rPr>
          <w:rFonts w:asciiTheme="minorHAnsi" w:hAnsiTheme="minorHAnsi" w:cstheme="minorHAnsi"/>
          <w:szCs w:val="22"/>
        </w:rPr>
        <w:t>Možnost odstoupení Zhotovitele od této Smlouvy se řídí příslušnými ustanoveními Závazných předpisů a Smlouvou.</w:t>
      </w:r>
      <w:r w:rsidR="00391E20" w:rsidRPr="000946AD">
        <w:rPr>
          <w:rFonts w:asciiTheme="minorHAnsi" w:hAnsiTheme="minorHAnsi" w:cstheme="minorHAnsi"/>
          <w:szCs w:val="22"/>
        </w:rPr>
        <w:t xml:space="preserve"> Zhotovitel je oprávněn odstoupit od Smlouvy zejména dojde-li ze strany Objednatele k prodlení při úhradě oprávněně vystavené faktury delší než 60 dnů.</w:t>
      </w:r>
      <w:r w:rsidRPr="000946AD">
        <w:rPr>
          <w:rFonts w:asciiTheme="minorHAnsi" w:hAnsiTheme="minorHAnsi" w:cstheme="minorHAnsi"/>
          <w:szCs w:val="22"/>
        </w:rPr>
        <w:t xml:space="preserve"> </w:t>
      </w:r>
    </w:p>
    <w:p w14:paraId="62CAF780" w14:textId="228C8C77" w:rsidR="003C1F15" w:rsidRPr="000946AD" w:rsidRDefault="007F6A63"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Objednatel j</w:t>
      </w:r>
      <w:r w:rsidR="00592079">
        <w:rPr>
          <w:rFonts w:asciiTheme="minorHAnsi" w:hAnsiTheme="minorHAnsi" w:cstheme="minorHAnsi"/>
          <w:szCs w:val="22"/>
        </w:rPr>
        <w:t>e</w:t>
      </w:r>
      <w:r w:rsidR="003C1F15" w:rsidRPr="000946AD">
        <w:rPr>
          <w:rFonts w:asciiTheme="minorHAnsi" w:hAnsiTheme="minorHAnsi" w:cstheme="minorHAnsi"/>
          <w:szCs w:val="22"/>
        </w:rPr>
        <w:t xml:space="preserve"> oprávněn rovněž odstoupit od </w:t>
      </w:r>
      <w:r w:rsidR="00742B2B">
        <w:rPr>
          <w:rFonts w:asciiTheme="minorHAnsi" w:hAnsiTheme="minorHAnsi" w:cstheme="minorHAnsi"/>
          <w:szCs w:val="22"/>
        </w:rPr>
        <w:t>S</w:t>
      </w:r>
      <w:r w:rsidR="003C1F15" w:rsidRPr="000946AD">
        <w:rPr>
          <w:rFonts w:asciiTheme="minorHAnsi" w:hAnsiTheme="minorHAnsi" w:cstheme="minorHAnsi"/>
          <w:szCs w:val="22"/>
        </w:rPr>
        <w:t xml:space="preserve">mlouvy bylo-li zahájeno insolvenční řízení, ve kterém se řeší úpadek nebo hrozící úpadek </w:t>
      </w:r>
      <w:r w:rsidRPr="000946AD">
        <w:rPr>
          <w:rFonts w:asciiTheme="minorHAnsi" w:hAnsiTheme="minorHAnsi" w:cstheme="minorHAnsi"/>
          <w:szCs w:val="22"/>
        </w:rPr>
        <w:t>Zhotovitele</w:t>
      </w:r>
      <w:r w:rsidR="003C1F15" w:rsidRPr="000946AD">
        <w:rPr>
          <w:rFonts w:asciiTheme="minorHAnsi" w:hAnsiTheme="minorHAnsi" w:cstheme="minorHAnsi"/>
          <w:szCs w:val="22"/>
        </w:rPr>
        <w:t xml:space="preserve"> podle zákona č. 182/2006 Sb., insolvenční zákon.</w:t>
      </w:r>
    </w:p>
    <w:p w14:paraId="670EBDCD"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Ustanoveními této Smlouvy není dotčeno právo smluvních stran ukončit trvání smluvního vztahu rovněž na základě příslušných ustanovení Závazných předpisů z důvodu porušení povinnosti některou ze smluvních stran.</w:t>
      </w:r>
    </w:p>
    <w:p w14:paraId="3B945490"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Odstoupení od Smlouvy je platné dnem doručení oznámení o odstoupení druhé smluvní straně. </w:t>
      </w:r>
    </w:p>
    <w:p w14:paraId="447CF227"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Ustanovení této Smlouvy, jejichž cílem je upravit vztahy mezi smluvními stranami po ukončení účinnosti této Smlouvy (tj. zejména náhrada škody, nároky na zaplacení smluvních pokut a běžící záruky) a rovněž ustanovení, u kterých výslovně či z povahy věci vyplývá, že mají zůstat platná a účinná, zůstanou platná i po ukončení účinnosti této Smlouvy.</w:t>
      </w:r>
    </w:p>
    <w:p w14:paraId="086293D8"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V případě předčasného ukončení Smlouvy je Zhotovitel povinen poskytnout Objednateli maximální nezbytnou součinnost tak, aby Objednateli nevznikla škoda.</w:t>
      </w:r>
    </w:p>
    <w:p w14:paraId="6B8F61D0" w14:textId="1C3971AF" w:rsidR="003C1F15" w:rsidRPr="000946AD" w:rsidRDefault="003C1F15"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Pro případ odstoupení od smlouvy je Objednatel oprávněn převzít neukončené Dílo do 15 ti dnů ode dne zániku smlouvy. Zhotovitel je povinen objednateli neukončené Dílo ve stejné lhůtě předat. O předání a převzetí neukončeného díla sepíší smluvní strany protokol. Odpovědnost za vady dohodnutá v této smlouvě i záruka se vztahuje v plném rozsahu i na vady neukončeného díla.</w:t>
      </w:r>
    </w:p>
    <w:p w14:paraId="5023B189" w14:textId="35849E19" w:rsidR="00E151D4" w:rsidRPr="000946AD" w:rsidRDefault="005D46F1"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207" w:name="_Toc440626899"/>
      <w:bookmarkStart w:id="208" w:name="_Toc440626960"/>
      <w:bookmarkStart w:id="209" w:name="_Toc440626999"/>
      <w:bookmarkStart w:id="210" w:name="_Toc440627044"/>
      <w:bookmarkStart w:id="211" w:name="_Toc440627090"/>
      <w:bookmarkStart w:id="212" w:name="_Toc440627260"/>
      <w:bookmarkStart w:id="213" w:name="_Toc366164905"/>
      <w:bookmarkStart w:id="214" w:name="_Toc514420005"/>
      <w:bookmarkEnd w:id="207"/>
      <w:bookmarkEnd w:id="208"/>
      <w:bookmarkEnd w:id="209"/>
      <w:bookmarkEnd w:id="210"/>
      <w:bookmarkEnd w:id="211"/>
      <w:bookmarkEnd w:id="212"/>
      <w:r w:rsidRPr="000946AD">
        <w:rPr>
          <w:rFonts w:asciiTheme="minorHAnsi" w:hAnsiTheme="minorHAnsi" w:cstheme="minorHAnsi"/>
          <w:b/>
          <w:szCs w:val="22"/>
        </w:rPr>
        <w:t>ZMĚNA KONTROLY A POSTOUPENÍ, ZAPOČTENÍ POHLEDÁVEK</w:t>
      </w:r>
      <w:bookmarkEnd w:id="213"/>
      <w:bookmarkEnd w:id="214"/>
    </w:p>
    <w:p w14:paraId="7AE7A386" w14:textId="77777777" w:rsidR="00CD61FB" w:rsidRPr="000946AD" w:rsidRDefault="00CD61FB" w:rsidP="00911547">
      <w:pPr>
        <w:pStyle w:val="Nadpis2"/>
        <w:keepNext w:val="0"/>
        <w:spacing w:before="0" w:after="160" w:line="276" w:lineRule="auto"/>
        <w:rPr>
          <w:rFonts w:asciiTheme="minorHAnsi" w:hAnsiTheme="minorHAnsi" w:cstheme="minorHAnsi"/>
          <w:szCs w:val="22"/>
        </w:rPr>
      </w:pPr>
    </w:p>
    <w:p w14:paraId="045EC71D" w14:textId="1B933F14" w:rsidR="00E151D4" w:rsidRPr="000946AD" w:rsidRDefault="00E151D4" w:rsidP="00911547">
      <w:pPr>
        <w:pStyle w:val="Nadpis2"/>
        <w:keepNext w:val="0"/>
        <w:numPr>
          <w:ilvl w:val="1"/>
          <w:numId w:val="33"/>
        </w:numPr>
        <w:spacing w:before="0" w:after="160" w:line="276" w:lineRule="auto"/>
        <w:rPr>
          <w:rFonts w:asciiTheme="minorHAnsi" w:hAnsiTheme="minorHAnsi" w:cstheme="minorHAnsi"/>
          <w:szCs w:val="22"/>
        </w:rPr>
      </w:pPr>
      <w:r w:rsidRPr="000946AD">
        <w:rPr>
          <w:rFonts w:asciiTheme="minorHAnsi" w:hAnsiTheme="minorHAnsi" w:cstheme="minorHAnsi"/>
          <w:szCs w:val="22"/>
        </w:rPr>
        <w:t>Oznamování změn</w:t>
      </w:r>
    </w:p>
    <w:p w14:paraId="43095E0E" w14:textId="77777777" w:rsidR="00E151D4" w:rsidRPr="000946AD" w:rsidRDefault="00E151D4" w:rsidP="00911547">
      <w:pPr>
        <w:pStyle w:val="Normal2"/>
        <w:spacing w:after="160" w:line="276" w:lineRule="auto"/>
        <w:ind w:firstLine="0"/>
        <w:rPr>
          <w:rFonts w:asciiTheme="minorHAnsi" w:hAnsiTheme="minorHAnsi" w:cstheme="minorHAnsi"/>
          <w:szCs w:val="22"/>
        </w:rPr>
      </w:pPr>
      <w:r w:rsidRPr="000946AD">
        <w:rPr>
          <w:rFonts w:asciiTheme="minorHAnsi" w:hAnsiTheme="minorHAnsi" w:cstheme="minorHAnsi"/>
          <w:iCs/>
          <w:szCs w:val="22"/>
        </w:rPr>
        <w:t>Zhotovitel se zavazuje neprodleně oznámit Objednateli jakoukoliv změnu ovládající osoby Zhotovitele</w:t>
      </w:r>
      <w:r w:rsidRPr="000946AD">
        <w:rPr>
          <w:rFonts w:asciiTheme="minorHAnsi" w:hAnsiTheme="minorHAnsi" w:cstheme="minorHAnsi"/>
          <w:szCs w:val="22"/>
        </w:rPr>
        <w:t xml:space="preserve">. </w:t>
      </w:r>
    </w:p>
    <w:p w14:paraId="596A139B"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Zákaz postoupení</w:t>
      </w:r>
    </w:p>
    <w:p w14:paraId="557EF6F3" w14:textId="77777777" w:rsidR="00E151D4" w:rsidRPr="000946AD" w:rsidRDefault="00E151D4" w:rsidP="00911547">
      <w:pPr>
        <w:pStyle w:val="Normal2"/>
        <w:spacing w:after="160" w:line="276" w:lineRule="auto"/>
        <w:ind w:firstLine="0"/>
        <w:rPr>
          <w:rFonts w:asciiTheme="minorHAnsi" w:hAnsiTheme="minorHAnsi" w:cstheme="minorHAnsi"/>
          <w:szCs w:val="22"/>
        </w:rPr>
      </w:pPr>
      <w:r w:rsidRPr="000946AD">
        <w:rPr>
          <w:rFonts w:asciiTheme="minorHAnsi" w:hAnsiTheme="minorHAnsi" w:cstheme="minorHAnsi"/>
          <w:szCs w:val="22"/>
        </w:rPr>
        <w:t xml:space="preserve">Pokud není v této Smlouvě výslovně uvedeno jinak, nesmí Zhotovitel bez písemného souhlasu Objednatele postoupit žádné ze svých práv nebo pohledávek podle této Smlouvy na jinou osobu. </w:t>
      </w:r>
    </w:p>
    <w:p w14:paraId="02D4B9B9"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Pouze Objednatel je oprávněn započíst jakýkoliv svůj peněžitý nárok z této Smlouvy vůči Zhotoviteli proti jakékoliv pohledávce Zhotovitele za Objednatelem. </w:t>
      </w:r>
    </w:p>
    <w:p w14:paraId="189C9D10" w14:textId="45051AC5" w:rsidR="00E151D4" w:rsidRPr="000946AD" w:rsidRDefault="005D46F1" w:rsidP="00B175FE">
      <w:pPr>
        <w:pStyle w:val="Odstavecseseznamem"/>
        <w:keepNext/>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215" w:name="_Toc440626904"/>
      <w:bookmarkStart w:id="216" w:name="_Toc440626962"/>
      <w:bookmarkStart w:id="217" w:name="_Toc440627001"/>
      <w:bookmarkStart w:id="218" w:name="_Toc440627046"/>
      <w:bookmarkStart w:id="219" w:name="_Toc440627092"/>
      <w:bookmarkStart w:id="220" w:name="_Toc440627262"/>
      <w:bookmarkStart w:id="221" w:name="_Ref336239460"/>
      <w:bookmarkStart w:id="222" w:name="_Toc366164906"/>
      <w:bookmarkStart w:id="223" w:name="_Toc514420006"/>
      <w:bookmarkEnd w:id="44"/>
      <w:bookmarkEnd w:id="45"/>
      <w:bookmarkEnd w:id="215"/>
      <w:bookmarkEnd w:id="216"/>
      <w:bookmarkEnd w:id="217"/>
      <w:bookmarkEnd w:id="218"/>
      <w:bookmarkEnd w:id="219"/>
      <w:bookmarkEnd w:id="220"/>
      <w:r w:rsidRPr="000946AD">
        <w:rPr>
          <w:rFonts w:asciiTheme="minorHAnsi" w:hAnsiTheme="minorHAnsi" w:cstheme="minorHAnsi"/>
          <w:b/>
          <w:szCs w:val="22"/>
        </w:rPr>
        <w:t>DORUČOVÁNÍ PÍSEMNOSTÍ</w:t>
      </w:r>
      <w:bookmarkEnd w:id="221"/>
      <w:bookmarkEnd w:id="222"/>
      <w:bookmarkEnd w:id="223"/>
    </w:p>
    <w:p w14:paraId="416FE56C" w14:textId="77777777" w:rsidR="00CD61FB" w:rsidRPr="000946AD" w:rsidRDefault="00CD61FB" w:rsidP="00911547">
      <w:pPr>
        <w:pStyle w:val="Nadpis2"/>
        <w:keepNext w:val="0"/>
        <w:spacing w:before="0" w:after="160" w:line="276" w:lineRule="auto"/>
        <w:rPr>
          <w:rFonts w:asciiTheme="minorHAnsi" w:hAnsiTheme="minorHAnsi" w:cstheme="minorHAnsi"/>
          <w:szCs w:val="22"/>
        </w:rPr>
      </w:pPr>
    </w:p>
    <w:p w14:paraId="4B4234B8" w14:textId="26C3D284" w:rsidR="00E151D4" w:rsidRPr="000946AD" w:rsidRDefault="00E151D4" w:rsidP="00911547">
      <w:pPr>
        <w:pStyle w:val="Nadpis2"/>
        <w:keepNext w:val="0"/>
        <w:numPr>
          <w:ilvl w:val="1"/>
          <w:numId w:val="34"/>
        </w:numPr>
        <w:spacing w:before="0" w:after="160" w:line="276" w:lineRule="auto"/>
        <w:rPr>
          <w:rFonts w:asciiTheme="minorHAnsi" w:hAnsiTheme="minorHAnsi" w:cstheme="minorHAnsi"/>
          <w:szCs w:val="22"/>
        </w:rPr>
      </w:pPr>
      <w:r w:rsidRPr="000946AD">
        <w:rPr>
          <w:rFonts w:asciiTheme="minorHAnsi" w:hAnsiTheme="minorHAnsi" w:cstheme="minorHAnsi"/>
          <w:szCs w:val="22"/>
        </w:rPr>
        <w:t>Veškeré písemnosti, doručované podle této Smlouvy nebo v souvislosti s ní jedné ze stran druhé straně, budou doručovány některým z následujících způsobů:</w:t>
      </w:r>
    </w:p>
    <w:p w14:paraId="45ED62BE"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osobním předáním písemnosti;</w:t>
      </w:r>
    </w:p>
    <w:p w14:paraId="3EF1DC14"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lastRenderedPageBreak/>
        <w:t>e-mailem;</w:t>
      </w:r>
    </w:p>
    <w:p w14:paraId="5F94C8ED"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doručením prostřednictvím pošty či kurýra.</w:t>
      </w:r>
    </w:p>
    <w:p w14:paraId="69ED07E2"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Písemnosti budou stranám doručovány na následující adresy:</w:t>
      </w:r>
    </w:p>
    <w:p w14:paraId="4554567F"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Pokud se doručuje Objednateli:</w:t>
      </w:r>
    </w:p>
    <w:p w14:paraId="4F872778" w14:textId="40BFCAC4" w:rsidR="00E151D4" w:rsidRPr="000946AD" w:rsidRDefault="00742B2B" w:rsidP="00911547">
      <w:pPr>
        <w:autoSpaceDE w:val="0"/>
        <w:autoSpaceDN w:val="0"/>
        <w:adjustRightInd w:val="0"/>
        <w:spacing w:before="0" w:after="160" w:line="276" w:lineRule="auto"/>
        <w:ind w:left="1985" w:hanging="284"/>
        <w:jc w:val="left"/>
        <w:rPr>
          <w:rFonts w:asciiTheme="minorHAnsi" w:eastAsiaTheme="minorHAnsi" w:hAnsiTheme="minorHAnsi" w:cstheme="minorHAnsi"/>
          <w:szCs w:val="22"/>
        </w:rPr>
      </w:pPr>
      <w:r w:rsidRPr="00742B2B">
        <w:rPr>
          <w:rFonts w:asciiTheme="minorHAnsi" w:eastAsiaTheme="minorHAnsi" w:hAnsiTheme="minorHAnsi" w:cstheme="minorHAnsi"/>
          <w:szCs w:val="22"/>
        </w:rPr>
        <w:t>Střední škola – Podorlické vzdělávací centrum, Dobruška</w:t>
      </w:r>
    </w:p>
    <w:p w14:paraId="0F01FE90" w14:textId="0999C794" w:rsidR="00E151D4" w:rsidRPr="000946AD" w:rsidRDefault="00E151D4" w:rsidP="00911547">
      <w:pPr>
        <w:autoSpaceDE w:val="0"/>
        <w:autoSpaceDN w:val="0"/>
        <w:adjustRightInd w:val="0"/>
        <w:spacing w:before="0" w:after="160" w:line="276" w:lineRule="auto"/>
        <w:ind w:left="1985" w:hanging="284"/>
        <w:jc w:val="left"/>
        <w:rPr>
          <w:rFonts w:asciiTheme="minorHAnsi" w:eastAsiaTheme="minorHAnsi" w:hAnsiTheme="minorHAnsi" w:cstheme="minorHAnsi"/>
          <w:szCs w:val="22"/>
        </w:rPr>
      </w:pPr>
      <w:r w:rsidRPr="000946AD">
        <w:rPr>
          <w:rFonts w:asciiTheme="minorHAnsi" w:hAnsiTheme="minorHAnsi" w:cstheme="minorHAnsi"/>
          <w:szCs w:val="22"/>
        </w:rPr>
        <w:t xml:space="preserve">Adresa: </w:t>
      </w:r>
      <w:proofErr w:type="spellStart"/>
      <w:r w:rsidR="00742B2B" w:rsidRPr="00742B2B">
        <w:rPr>
          <w:rFonts w:asciiTheme="minorHAnsi" w:eastAsiaTheme="minorHAnsi" w:hAnsiTheme="minorHAnsi" w:cstheme="minorHAnsi"/>
          <w:szCs w:val="22"/>
        </w:rPr>
        <w:t>Pulická</w:t>
      </w:r>
      <w:proofErr w:type="spellEnd"/>
      <w:r w:rsidR="00742B2B" w:rsidRPr="00742B2B">
        <w:rPr>
          <w:rFonts w:asciiTheme="minorHAnsi" w:eastAsiaTheme="minorHAnsi" w:hAnsiTheme="minorHAnsi" w:cstheme="minorHAnsi"/>
          <w:szCs w:val="22"/>
        </w:rPr>
        <w:t xml:space="preserve"> 695, 518 01 Dobruška</w:t>
      </w:r>
    </w:p>
    <w:p w14:paraId="0E4DC8FB" w14:textId="591D4826" w:rsidR="00B175FE" w:rsidRPr="000946AD" w:rsidRDefault="00E151D4" w:rsidP="00B175FE">
      <w:pPr>
        <w:pStyle w:val="Normal3"/>
        <w:spacing w:before="0" w:after="160" w:line="276" w:lineRule="auto"/>
        <w:ind w:left="2552"/>
        <w:rPr>
          <w:rFonts w:asciiTheme="minorHAnsi" w:hAnsiTheme="minorHAnsi" w:cstheme="minorHAnsi"/>
          <w:szCs w:val="22"/>
        </w:rPr>
      </w:pPr>
      <w:r w:rsidRPr="00B175FE">
        <w:rPr>
          <w:rFonts w:asciiTheme="minorHAnsi" w:hAnsiTheme="minorHAnsi"/>
        </w:rPr>
        <w:t xml:space="preserve">Email: </w:t>
      </w:r>
      <w:r w:rsidR="00B175FE" w:rsidRPr="00B175FE">
        <w:rPr>
          <w:rFonts w:asciiTheme="minorHAnsi" w:hAnsiTheme="minorHAnsi" w:cstheme="minorHAnsi"/>
          <w:szCs w:val="22"/>
          <w:highlight w:val="yellow"/>
        </w:rPr>
        <w:t>[● BUDE DOPLNĚNO PŘED PODPISEM SMLOUVY]</w:t>
      </w:r>
    </w:p>
    <w:p w14:paraId="51A97FC2" w14:textId="5365BCEF" w:rsidR="00E151D4" w:rsidRPr="000946AD" w:rsidRDefault="001E2143" w:rsidP="00911547">
      <w:pPr>
        <w:pStyle w:val="Normal3"/>
        <w:spacing w:before="0" w:after="160" w:line="276" w:lineRule="auto"/>
        <w:ind w:left="1985" w:hanging="284"/>
        <w:rPr>
          <w:rFonts w:asciiTheme="minorHAnsi" w:hAnsiTheme="minorHAnsi" w:cstheme="minorHAnsi"/>
          <w:szCs w:val="22"/>
        </w:rPr>
      </w:pPr>
      <w:r>
        <w:rPr>
          <w:rFonts w:asciiTheme="minorHAnsi" w:hAnsiTheme="minorHAnsi" w:cstheme="minorHAnsi"/>
          <w:szCs w:val="22"/>
        </w:rPr>
        <w:t xml:space="preserve"> </w:t>
      </w:r>
      <w:r w:rsidR="00E151D4" w:rsidRPr="000946AD">
        <w:rPr>
          <w:rFonts w:asciiTheme="minorHAnsi" w:hAnsiTheme="minorHAnsi" w:cstheme="minorHAnsi"/>
          <w:szCs w:val="22"/>
        </w:rPr>
        <w:t xml:space="preserve">Datová schránka: </w:t>
      </w:r>
      <w:proofErr w:type="spellStart"/>
      <w:r w:rsidR="00742B2B" w:rsidRPr="00742B2B">
        <w:rPr>
          <w:rFonts w:asciiTheme="minorHAnsi" w:hAnsiTheme="minorHAnsi" w:cstheme="minorHAnsi"/>
          <w:szCs w:val="22"/>
        </w:rPr>
        <w:t>riipzea</w:t>
      </w:r>
      <w:proofErr w:type="spellEnd"/>
    </w:p>
    <w:p w14:paraId="36CE4A18" w14:textId="77777777" w:rsidR="00E151D4" w:rsidRPr="000946AD" w:rsidRDefault="00E151D4" w:rsidP="00911547">
      <w:pPr>
        <w:pStyle w:val="Normal3"/>
        <w:spacing w:before="0" w:after="160" w:line="276" w:lineRule="auto"/>
        <w:ind w:hanging="261"/>
        <w:rPr>
          <w:rFonts w:asciiTheme="minorHAnsi" w:hAnsiTheme="minorHAnsi" w:cstheme="minorHAnsi"/>
          <w:szCs w:val="22"/>
        </w:rPr>
      </w:pPr>
    </w:p>
    <w:p w14:paraId="22FD5742"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Pokud se doručuje Zhotoviteli:</w:t>
      </w:r>
    </w:p>
    <w:p w14:paraId="6C093EF7" w14:textId="77777777" w:rsidR="00E151D4" w:rsidRPr="000946AD" w:rsidRDefault="00E151D4" w:rsidP="00911547">
      <w:pPr>
        <w:pStyle w:val="Normal3"/>
        <w:spacing w:before="0" w:after="160" w:line="276" w:lineRule="auto"/>
        <w:ind w:left="2552"/>
        <w:rPr>
          <w:rFonts w:asciiTheme="minorHAnsi" w:hAnsiTheme="minorHAnsi" w:cstheme="minorHAnsi"/>
          <w:szCs w:val="22"/>
        </w:rPr>
      </w:pPr>
      <w:r w:rsidRPr="000946AD">
        <w:rPr>
          <w:rFonts w:asciiTheme="minorHAnsi" w:hAnsiTheme="minorHAnsi" w:cstheme="minorHAnsi"/>
          <w:szCs w:val="22"/>
        </w:rPr>
        <w:t xml:space="preserve">Adresa: </w:t>
      </w:r>
      <w:r w:rsidRPr="000946AD">
        <w:rPr>
          <w:rFonts w:asciiTheme="minorHAnsi" w:hAnsiTheme="minorHAnsi" w:cstheme="minorHAnsi"/>
          <w:szCs w:val="22"/>
          <w:highlight w:val="yellow"/>
        </w:rPr>
        <w:t>[● DOPLNÍ UCHAZEČ V NABÍDCE]</w:t>
      </w:r>
    </w:p>
    <w:p w14:paraId="39C16837" w14:textId="77777777" w:rsidR="00E151D4" w:rsidRPr="000946AD" w:rsidRDefault="00E151D4" w:rsidP="00911547">
      <w:pPr>
        <w:pStyle w:val="Normal3"/>
        <w:spacing w:before="0" w:after="160" w:line="276" w:lineRule="auto"/>
        <w:ind w:left="2552"/>
        <w:rPr>
          <w:rFonts w:asciiTheme="minorHAnsi" w:hAnsiTheme="minorHAnsi" w:cstheme="minorHAnsi"/>
          <w:szCs w:val="22"/>
        </w:rPr>
      </w:pPr>
      <w:r w:rsidRPr="000946AD">
        <w:rPr>
          <w:rFonts w:asciiTheme="minorHAnsi" w:hAnsiTheme="minorHAnsi" w:cstheme="minorHAnsi"/>
          <w:szCs w:val="22"/>
        </w:rPr>
        <w:t xml:space="preserve">Email: </w:t>
      </w:r>
      <w:r w:rsidRPr="000946AD">
        <w:rPr>
          <w:rFonts w:asciiTheme="minorHAnsi" w:hAnsiTheme="minorHAnsi" w:cstheme="minorHAnsi"/>
          <w:szCs w:val="22"/>
          <w:highlight w:val="yellow"/>
        </w:rPr>
        <w:t>[● DOPLNÍ UCHAZEČ V NABÍDCE]</w:t>
      </w:r>
    </w:p>
    <w:p w14:paraId="4E2D0999" w14:textId="37B5DC98" w:rsidR="00E151D4" w:rsidRPr="000946AD" w:rsidRDefault="00E151D4" w:rsidP="001E2143">
      <w:pPr>
        <w:pStyle w:val="Normal3"/>
        <w:spacing w:before="0" w:after="160" w:line="276" w:lineRule="auto"/>
        <w:ind w:left="2552"/>
        <w:rPr>
          <w:rFonts w:asciiTheme="minorHAnsi" w:hAnsiTheme="minorHAnsi" w:cstheme="minorHAnsi"/>
          <w:szCs w:val="22"/>
        </w:rPr>
      </w:pPr>
      <w:r w:rsidRPr="000946AD">
        <w:rPr>
          <w:rFonts w:asciiTheme="minorHAnsi" w:hAnsiTheme="minorHAnsi" w:cstheme="minorHAnsi"/>
          <w:szCs w:val="22"/>
        </w:rPr>
        <w:t xml:space="preserve">K rukám: </w:t>
      </w:r>
      <w:r w:rsidRPr="000946AD">
        <w:rPr>
          <w:rFonts w:asciiTheme="minorHAnsi" w:hAnsiTheme="minorHAnsi" w:cstheme="minorHAnsi"/>
          <w:szCs w:val="22"/>
          <w:highlight w:val="yellow"/>
        </w:rPr>
        <w:t>[● DOPLNÍ UCHAZEČ V NABÍDCE]</w:t>
      </w:r>
      <w:r w:rsidRPr="000946AD">
        <w:rPr>
          <w:rFonts w:asciiTheme="minorHAnsi" w:hAnsiTheme="minorHAnsi" w:cstheme="minorHAnsi"/>
          <w:szCs w:val="22"/>
        </w:rPr>
        <w:t xml:space="preserve"> </w:t>
      </w:r>
    </w:p>
    <w:p w14:paraId="30D613EA"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Jakákoliv písemnost bude považována za doručenou:</w:t>
      </w:r>
    </w:p>
    <w:p w14:paraId="1FC6CFFA"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je-li doručováno osobním předáním písemnosti, v okamžiku, kdy zástupce adresáta (druhé strany) potvrdí převzetí písemnosti, popřípadě v okamžiku, kdy zástupce adresáta odmítl zásilku převzít;</w:t>
      </w:r>
    </w:p>
    <w:p w14:paraId="292566BD"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je-li doručováno e-mailem, v okamžiku potvrzení o doručení daného e-mailu;</w:t>
      </w:r>
    </w:p>
    <w:p w14:paraId="1AE32DFD" w14:textId="77777777" w:rsidR="00E151D4" w:rsidRPr="000946AD" w:rsidRDefault="00E151D4" w:rsidP="00911547">
      <w:pPr>
        <w:pStyle w:val="Nadpis3"/>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je-li doručováno prostřednictvím pošty či kurýrní služby, v okamžiku, kdy zástupce druhé strany převzal zásilku, popřípadě v okamžiku, kdy zástupce adresáta odmítl zásilku převzít.</w:t>
      </w:r>
    </w:p>
    <w:p w14:paraId="186807C6" w14:textId="659AEFF0"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Obě strany jsou oprávněny měnit své adresy (jakož </w:t>
      </w:r>
      <w:r w:rsidR="001E2143">
        <w:rPr>
          <w:rFonts w:asciiTheme="minorHAnsi" w:hAnsiTheme="minorHAnsi" w:cstheme="minorHAnsi"/>
          <w:szCs w:val="22"/>
        </w:rPr>
        <w:t xml:space="preserve">i </w:t>
      </w:r>
      <w:r w:rsidRPr="000946AD">
        <w:rPr>
          <w:rFonts w:asciiTheme="minorHAnsi" w:hAnsiTheme="minorHAnsi" w:cstheme="minorHAnsi"/>
          <w:szCs w:val="22"/>
        </w:rPr>
        <w:t>e-mail) pro doručování; v takovém případě je druhá strana povinna doručovat na nově uvedenou adresu (e-mail), a to od prvního následujícího pracovního dne po dni, kdy této straně byla změna prokazatelně oznámena.</w:t>
      </w:r>
    </w:p>
    <w:p w14:paraId="73090E3C" w14:textId="49AE78BE" w:rsidR="00E151D4" w:rsidRPr="000946AD" w:rsidRDefault="005D46F1" w:rsidP="00911547">
      <w:pPr>
        <w:pStyle w:val="Odstavecseseznamem"/>
        <w:numPr>
          <w:ilvl w:val="0"/>
          <w:numId w:val="1"/>
        </w:numPr>
        <w:spacing w:before="0" w:after="160" w:line="276" w:lineRule="auto"/>
        <w:contextualSpacing w:val="0"/>
        <w:jc w:val="center"/>
        <w:outlineLvl w:val="0"/>
        <w:rPr>
          <w:rFonts w:asciiTheme="minorHAnsi" w:hAnsiTheme="minorHAnsi" w:cstheme="minorHAnsi"/>
          <w:b/>
          <w:caps/>
          <w:vanish/>
          <w:kern w:val="28"/>
          <w:szCs w:val="22"/>
        </w:rPr>
      </w:pPr>
      <w:bookmarkStart w:id="224" w:name="_Toc440626918"/>
      <w:bookmarkStart w:id="225" w:name="_Toc440626964"/>
      <w:bookmarkStart w:id="226" w:name="_Toc440627003"/>
      <w:bookmarkStart w:id="227" w:name="_Toc440627048"/>
      <w:bookmarkStart w:id="228" w:name="_Toc440627094"/>
      <w:bookmarkStart w:id="229" w:name="_Toc440627264"/>
      <w:bookmarkStart w:id="230" w:name="_Toc366164907"/>
      <w:bookmarkStart w:id="231" w:name="_Toc514420007"/>
      <w:bookmarkEnd w:id="224"/>
      <w:bookmarkEnd w:id="225"/>
      <w:bookmarkEnd w:id="226"/>
      <w:bookmarkEnd w:id="227"/>
      <w:bookmarkEnd w:id="228"/>
      <w:bookmarkEnd w:id="229"/>
      <w:r w:rsidRPr="000946AD">
        <w:rPr>
          <w:rFonts w:asciiTheme="minorHAnsi" w:hAnsiTheme="minorHAnsi" w:cstheme="minorHAnsi"/>
          <w:b/>
          <w:szCs w:val="22"/>
        </w:rPr>
        <w:t>ZÁVĚREČNÁ USTANOVENÍ</w:t>
      </w:r>
      <w:bookmarkEnd w:id="230"/>
      <w:bookmarkEnd w:id="231"/>
    </w:p>
    <w:p w14:paraId="26FD9C0D" w14:textId="77777777" w:rsidR="00CD61FB" w:rsidRPr="000946AD" w:rsidRDefault="00CD61FB" w:rsidP="00911547">
      <w:pPr>
        <w:pStyle w:val="Nadpis2"/>
        <w:keepNext w:val="0"/>
        <w:spacing w:before="0" w:after="160" w:line="276" w:lineRule="auto"/>
        <w:rPr>
          <w:rFonts w:asciiTheme="minorHAnsi" w:hAnsiTheme="minorHAnsi" w:cstheme="minorHAnsi"/>
          <w:szCs w:val="22"/>
        </w:rPr>
      </w:pPr>
    </w:p>
    <w:p w14:paraId="3D741293" w14:textId="06A29A14" w:rsidR="00E151D4" w:rsidRPr="000946AD" w:rsidRDefault="00E151D4" w:rsidP="00911547">
      <w:pPr>
        <w:pStyle w:val="Nadpis2"/>
        <w:keepNext w:val="0"/>
        <w:numPr>
          <w:ilvl w:val="1"/>
          <w:numId w:val="35"/>
        </w:numPr>
        <w:spacing w:before="0" w:after="160" w:line="276" w:lineRule="auto"/>
        <w:rPr>
          <w:rFonts w:asciiTheme="minorHAnsi" w:hAnsiTheme="minorHAnsi" w:cstheme="minorHAnsi"/>
          <w:szCs w:val="22"/>
        </w:rPr>
      </w:pPr>
      <w:r w:rsidRPr="000946AD">
        <w:rPr>
          <w:rFonts w:asciiTheme="minorHAnsi" w:hAnsiTheme="minorHAnsi" w:cstheme="minorHAnsi"/>
          <w:szCs w:val="22"/>
        </w:rPr>
        <w:t>Tato Smlouva se řídí českým právem. Jednacím jazykem mezi Objednatelem a Zhotovitelem bude pro veškerá plnění vyplývající z této Smlouvy výhradně jazyk český, a to včetně veškeré dokumentace vztahující se k předmětu této Smlouvy.</w:t>
      </w:r>
    </w:p>
    <w:p w14:paraId="28F97821"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Je-li nebo stane-li se některé ustanovení této Smlouvy neplatným či nevykonatelným, nedotkne se tato neplatnost či nevykonatelnost jiných ustanovení této Smlouvy. Strany se zavazují, v co nejkratší lhůtě nahradit neplatné či nevykonatelné ustanovení jiným ustanovením, které bude platné a vykonatelné a které bude svým obsahem obdobné nahrazovanému neplatnému či nevykonatelnému ustanovení.</w:t>
      </w:r>
    </w:p>
    <w:p w14:paraId="058264F5"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Jakékoliv změny či doplnění Smlouvy je možné činit výhradně formou písemných, vzestupnou řadou číselně označených dodatků schválených oběma smluvními stranami.</w:t>
      </w:r>
    </w:p>
    <w:p w14:paraId="7667ABBF"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lastRenderedPageBreak/>
        <w:t>Veškeré případné spory ze Smlouvy budou řešeny věcně a místně příslušným soudem v České republice.</w:t>
      </w:r>
    </w:p>
    <w:p w14:paraId="486D5CDA" w14:textId="2DB71162" w:rsidR="003C1F15" w:rsidRPr="000946AD" w:rsidRDefault="003C1F15"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Objednatel má dle zákona č. 340/2015 Sb., o registru smluv, povinnost zaslat celou tuto rámcovou smlouvu bez zbytečného odkladu, nejpozději však do 30 dnů od jejího uzavření, k uveřejnění do registru smluv zřízeného dle tohoto zákona. Toto Objednatel bere na vědomí a souhlasí s tím. </w:t>
      </w:r>
    </w:p>
    <w:p w14:paraId="0234A6B1"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Smluvní strany prohlašují, že si tuto Smlouvu přečetly a že byla uzavřena po vzájemném projednání. Autentičnost této Smlouvy potvrzují svým podpisem.</w:t>
      </w:r>
    </w:p>
    <w:p w14:paraId="38EB81C8" w14:textId="77777777"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Žádné ustanovení této Smlouvy nesmí být vykládáno tak, aby omezovalo oprávnění či požadavky Objednatele uvedené či vyjádřené v zadávací dokumentaci zpracované pro účely Zadávacího řízení.</w:t>
      </w:r>
    </w:p>
    <w:p w14:paraId="3DDEB950" w14:textId="64E2F115" w:rsidR="00E151D4" w:rsidRPr="000946AD" w:rsidRDefault="00E151D4" w:rsidP="00911547">
      <w:pPr>
        <w:pStyle w:val="Nadpis2"/>
        <w:keepNext w:val="0"/>
        <w:spacing w:before="0" w:after="160" w:line="276" w:lineRule="auto"/>
        <w:rPr>
          <w:rFonts w:asciiTheme="minorHAnsi" w:hAnsiTheme="minorHAnsi" w:cstheme="minorHAnsi"/>
          <w:szCs w:val="22"/>
        </w:rPr>
      </w:pPr>
      <w:r w:rsidRPr="000946AD">
        <w:rPr>
          <w:rFonts w:asciiTheme="minorHAnsi" w:hAnsiTheme="minorHAnsi" w:cstheme="minorHAnsi"/>
          <w:szCs w:val="22"/>
        </w:rPr>
        <w:t>Tato Smlouva je uzavřena ve čtyřech originálních vyhotoveních, z nichž tři připadnou Objednateli</w:t>
      </w:r>
      <w:r w:rsidR="0059741D">
        <w:rPr>
          <w:rFonts w:asciiTheme="minorHAnsi" w:hAnsiTheme="minorHAnsi" w:cstheme="minorHAnsi"/>
          <w:szCs w:val="22"/>
        </w:rPr>
        <w:t xml:space="preserve"> a jedno Zhotoviteli</w:t>
      </w:r>
      <w:r w:rsidRPr="000946AD">
        <w:rPr>
          <w:rFonts w:asciiTheme="minorHAnsi" w:hAnsiTheme="minorHAnsi" w:cstheme="minorHAnsi"/>
          <w:szCs w:val="22"/>
        </w:rPr>
        <w:t>.</w:t>
      </w:r>
    </w:p>
    <w:p w14:paraId="247812DF" w14:textId="77777777" w:rsidR="00E151D4" w:rsidRPr="000946AD" w:rsidRDefault="00E151D4" w:rsidP="00911547">
      <w:pPr>
        <w:pStyle w:val="Nadpis2"/>
        <w:keepNext w:val="0"/>
        <w:numPr>
          <w:ilvl w:val="0"/>
          <w:numId w:val="0"/>
        </w:numPr>
        <w:spacing w:before="0" w:after="160" w:line="276" w:lineRule="auto"/>
        <w:ind w:left="567"/>
        <w:rPr>
          <w:rFonts w:asciiTheme="minorHAnsi" w:hAnsiTheme="minorHAnsi" w:cstheme="minorHAnsi"/>
          <w:szCs w:val="22"/>
        </w:rPr>
      </w:pPr>
    </w:p>
    <w:tbl>
      <w:tblPr>
        <w:tblW w:w="9142" w:type="dxa"/>
        <w:tblLayout w:type="fixed"/>
        <w:tblCellMar>
          <w:left w:w="70" w:type="dxa"/>
          <w:right w:w="70" w:type="dxa"/>
        </w:tblCellMar>
        <w:tblLook w:val="0000" w:firstRow="0" w:lastRow="0" w:firstColumn="0" w:lastColumn="0" w:noHBand="0" w:noVBand="0"/>
      </w:tblPr>
      <w:tblGrid>
        <w:gridCol w:w="4748"/>
        <w:gridCol w:w="4394"/>
      </w:tblGrid>
      <w:tr w:rsidR="00E151D4" w:rsidRPr="000946AD" w14:paraId="3EC4B02B" w14:textId="77777777" w:rsidTr="00E151D4">
        <w:tc>
          <w:tcPr>
            <w:tcW w:w="4748" w:type="dxa"/>
            <w:tcBorders>
              <w:top w:val="nil"/>
              <w:left w:val="nil"/>
              <w:bottom w:val="nil"/>
              <w:right w:val="nil"/>
            </w:tcBorders>
          </w:tcPr>
          <w:p w14:paraId="2D78C290" w14:textId="77777777" w:rsidR="00E151D4" w:rsidRPr="000946AD" w:rsidRDefault="00E151D4" w:rsidP="00911547">
            <w:pPr>
              <w:tabs>
                <w:tab w:val="left" w:pos="2835"/>
              </w:tabs>
              <w:spacing w:before="0" w:after="160" w:line="276" w:lineRule="auto"/>
              <w:rPr>
                <w:rFonts w:asciiTheme="minorHAnsi" w:hAnsiTheme="minorHAnsi" w:cstheme="minorHAnsi"/>
                <w:szCs w:val="22"/>
              </w:rPr>
            </w:pPr>
            <w:r w:rsidRPr="000946AD">
              <w:rPr>
                <w:rFonts w:asciiTheme="minorHAnsi" w:hAnsiTheme="minorHAnsi" w:cstheme="minorHAnsi"/>
                <w:szCs w:val="22"/>
              </w:rPr>
              <w:t>Místo:</w:t>
            </w:r>
          </w:p>
          <w:p w14:paraId="0CCCE814" w14:textId="77777777" w:rsidR="00E151D4" w:rsidRPr="000946AD" w:rsidRDefault="00E151D4" w:rsidP="00911547">
            <w:pPr>
              <w:tabs>
                <w:tab w:val="left" w:pos="2835"/>
              </w:tabs>
              <w:spacing w:before="0" w:after="160" w:line="276" w:lineRule="auto"/>
              <w:rPr>
                <w:rFonts w:asciiTheme="minorHAnsi" w:hAnsiTheme="minorHAnsi" w:cstheme="minorHAnsi"/>
                <w:szCs w:val="22"/>
              </w:rPr>
            </w:pPr>
            <w:r w:rsidRPr="000946AD">
              <w:rPr>
                <w:rFonts w:asciiTheme="minorHAnsi" w:hAnsiTheme="minorHAnsi" w:cstheme="minorHAnsi"/>
                <w:szCs w:val="22"/>
              </w:rPr>
              <w:t>Datum:</w:t>
            </w:r>
          </w:p>
        </w:tc>
        <w:tc>
          <w:tcPr>
            <w:tcW w:w="4394" w:type="dxa"/>
            <w:tcBorders>
              <w:top w:val="nil"/>
              <w:left w:val="nil"/>
              <w:bottom w:val="nil"/>
              <w:right w:val="nil"/>
            </w:tcBorders>
          </w:tcPr>
          <w:p w14:paraId="2BF011F8" w14:textId="77777777" w:rsidR="00E151D4" w:rsidRPr="000946AD" w:rsidRDefault="00E151D4" w:rsidP="00911547">
            <w:pPr>
              <w:tabs>
                <w:tab w:val="left" w:pos="2835"/>
              </w:tabs>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Místo: </w:t>
            </w:r>
          </w:p>
          <w:p w14:paraId="33EE349B" w14:textId="77777777" w:rsidR="00E151D4" w:rsidRPr="000946AD" w:rsidRDefault="00E151D4" w:rsidP="00911547">
            <w:pPr>
              <w:tabs>
                <w:tab w:val="left" w:pos="2835"/>
              </w:tabs>
              <w:spacing w:before="0" w:after="160" w:line="276" w:lineRule="auto"/>
              <w:rPr>
                <w:rFonts w:asciiTheme="minorHAnsi" w:hAnsiTheme="minorHAnsi" w:cstheme="minorHAnsi"/>
                <w:szCs w:val="22"/>
              </w:rPr>
            </w:pPr>
            <w:r w:rsidRPr="000946AD">
              <w:rPr>
                <w:rFonts w:asciiTheme="minorHAnsi" w:hAnsiTheme="minorHAnsi" w:cstheme="minorHAnsi"/>
                <w:szCs w:val="22"/>
              </w:rPr>
              <w:t>Datum:</w:t>
            </w:r>
          </w:p>
          <w:p w14:paraId="5464EC28" w14:textId="77777777" w:rsidR="00E151D4" w:rsidRPr="000946AD" w:rsidRDefault="00E151D4" w:rsidP="00911547">
            <w:pPr>
              <w:tabs>
                <w:tab w:val="left" w:pos="2835"/>
              </w:tabs>
              <w:spacing w:before="0" w:after="160" w:line="276" w:lineRule="auto"/>
              <w:rPr>
                <w:rFonts w:asciiTheme="minorHAnsi" w:hAnsiTheme="minorHAnsi" w:cstheme="minorHAnsi"/>
                <w:szCs w:val="22"/>
              </w:rPr>
            </w:pPr>
          </w:p>
        </w:tc>
      </w:tr>
      <w:tr w:rsidR="00E151D4" w:rsidRPr="000946AD" w14:paraId="29D394AF" w14:textId="77777777" w:rsidTr="00E151D4">
        <w:tc>
          <w:tcPr>
            <w:tcW w:w="4748" w:type="dxa"/>
            <w:tcBorders>
              <w:top w:val="nil"/>
              <w:left w:val="nil"/>
              <w:bottom w:val="nil"/>
              <w:right w:val="nil"/>
            </w:tcBorders>
          </w:tcPr>
          <w:p w14:paraId="1AA74235" w14:textId="77777777" w:rsidR="00E151D4" w:rsidRPr="000946AD" w:rsidRDefault="00E151D4" w:rsidP="00911547">
            <w:pPr>
              <w:tabs>
                <w:tab w:val="left" w:pos="2835"/>
              </w:tabs>
              <w:spacing w:before="0" w:after="160" w:line="276" w:lineRule="auto"/>
              <w:rPr>
                <w:rFonts w:asciiTheme="minorHAnsi" w:hAnsiTheme="minorHAnsi" w:cstheme="minorHAnsi"/>
                <w:szCs w:val="22"/>
              </w:rPr>
            </w:pPr>
            <w:r w:rsidRPr="000946AD">
              <w:rPr>
                <w:rFonts w:asciiTheme="minorHAnsi" w:hAnsiTheme="minorHAnsi" w:cstheme="minorHAnsi"/>
                <w:szCs w:val="22"/>
              </w:rPr>
              <w:t>Za Objednatele</w:t>
            </w:r>
            <w:r w:rsidRPr="000946AD">
              <w:rPr>
                <w:rFonts w:asciiTheme="minorHAnsi" w:hAnsiTheme="minorHAnsi" w:cstheme="minorHAnsi"/>
                <w:b/>
                <w:szCs w:val="22"/>
              </w:rPr>
              <w:t>:</w:t>
            </w:r>
          </w:p>
        </w:tc>
        <w:tc>
          <w:tcPr>
            <w:tcW w:w="4394" w:type="dxa"/>
            <w:tcBorders>
              <w:top w:val="nil"/>
              <w:left w:val="nil"/>
              <w:bottom w:val="nil"/>
              <w:right w:val="nil"/>
            </w:tcBorders>
          </w:tcPr>
          <w:p w14:paraId="1DA3A3E7" w14:textId="77777777" w:rsidR="00E151D4" w:rsidRPr="000946AD" w:rsidRDefault="00E151D4" w:rsidP="00911547">
            <w:pPr>
              <w:tabs>
                <w:tab w:val="left" w:pos="2835"/>
              </w:tabs>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Za </w:t>
            </w:r>
            <w:r w:rsidRPr="000946AD">
              <w:rPr>
                <w:rFonts w:asciiTheme="minorHAnsi" w:hAnsiTheme="minorHAnsi" w:cstheme="minorHAnsi"/>
                <w:bCs/>
                <w:szCs w:val="22"/>
              </w:rPr>
              <w:t>Zhotovitele:</w:t>
            </w:r>
          </w:p>
        </w:tc>
      </w:tr>
      <w:tr w:rsidR="00E151D4" w:rsidRPr="000946AD" w14:paraId="1ABB206C" w14:textId="77777777" w:rsidTr="00E151D4">
        <w:tc>
          <w:tcPr>
            <w:tcW w:w="4748" w:type="dxa"/>
            <w:tcBorders>
              <w:top w:val="nil"/>
              <w:left w:val="nil"/>
              <w:bottom w:val="nil"/>
              <w:right w:val="nil"/>
            </w:tcBorders>
          </w:tcPr>
          <w:p w14:paraId="34FBC728" w14:textId="77777777" w:rsidR="00E151D4" w:rsidRPr="000946AD" w:rsidRDefault="00E151D4" w:rsidP="00911547">
            <w:pPr>
              <w:tabs>
                <w:tab w:val="left" w:pos="2835"/>
              </w:tabs>
              <w:spacing w:before="0" w:after="160" w:line="276" w:lineRule="auto"/>
              <w:rPr>
                <w:rFonts w:asciiTheme="minorHAnsi" w:hAnsiTheme="minorHAnsi" w:cstheme="minorHAnsi"/>
                <w:szCs w:val="22"/>
              </w:rPr>
            </w:pPr>
          </w:p>
          <w:p w14:paraId="3A140B3E" w14:textId="77777777" w:rsidR="00E151D4" w:rsidRPr="000946AD" w:rsidRDefault="00E151D4" w:rsidP="00911547">
            <w:pPr>
              <w:pBdr>
                <w:bottom w:val="single" w:sz="12" w:space="1" w:color="auto"/>
              </w:pBdr>
              <w:tabs>
                <w:tab w:val="left" w:pos="2835"/>
              </w:tabs>
              <w:spacing w:before="0" w:after="160" w:line="276" w:lineRule="auto"/>
              <w:rPr>
                <w:rFonts w:asciiTheme="minorHAnsi" w:hAnsiTheme="minorHAnsi" w:cstheme="minorHAnsi"/>
                <w:szCs w:val="22"/>
              </w:rPr>
            </w:pPr>
          </w:p>
          <w:p w14:paraId="2E002ED4" w14:textId="02FD7A23" w:rsidR="00E151D4" w:rsidRPr="000946AD" w:rsidRDefault="00E151D4" w:rsidP="00911547">
            <w:pPr>
              <w:tabs>
                <w:tab w:val="left" w:pos="2835"/>
              </w:tabs>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Jméno: </w:t>
            </w:r>
            <w:r w:rsidR="00DC1F19" w:rsidRPr="00B175FE">
              <w:rPr>
                <w:rFonts w:asciiTheme="minorHAnsi" w:hAnsiTheme="minorHAnsi" w:cstheme="minorHAnsi"/>
                <w:szCs w:val="22"/>
                <w:highlight w:val="yellow"/>
              </w:rPr>
              <w:t>[● BUDE DOPLNĚNO PŘED PODPISEM SMLOUVY]</w:t>
            </w:r>
          </w:p>
          <w:p w14:paraId="581144AB" w14:textId="1BF2451C" w:rsidR="00E151D4" w:rsidRPr="000946AD" w:rsidRDefault="00E151D4" w:rsidP="00911547">
            <w:pPr>
              <w:tabs>
                <w:tab w:val="left" w:pos="2835"/>
              </w:tabs>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Funkce: </w:t>
            </w:r>
            <w:r w:rsidR="00DC1F19" w:rsidRPr="00B175FE">
              <w:rPr>
                <w:rFonts w:asciiTheme="minorHAnsi" w:hAnsiTheme="minorHAnsi" w:cstheme="minorHAnsi"/>
                <w:szCs w:val="22"/>
                <w:highlight w:val="yellow"/>
              </w:rPr>
              <w:t>[● BUDE DOPLNĚNO PŘED PODPISEM SMLOUVY]</w:t>
            </w:r>
          </w:p>
          <w:p w14:paraId="2984432B" w14:textId="77777777" w:rsidR="00E151D4" w:rsidRPr="000946AD" w:rsidRDefault="00E151D4" w:rsidP="00911547">
            <w:pPr>
              <w:tabs>
                <w:tab w:val="left" w:pos="2835"/>
              </w:tabs>
              <w:spacing w:before="0" w:after="160" w:line="276" w:lineRule="auto"/>
              <w:rPr>
                <w:rFonts w:asciiTheme="minorHAnsi" w:hAnsiTheme="minorHAnsi" w:cstheme="minorHAnsi"/>
                <w:szCs w:val="22"/>
              </w:rPr>
            </w:pPr>
          </w:p>
        </w:tc>
        <w:tc>
          <w:tcPr>
            <w:tcW w:w="4394" w:type="dxa"/>
            <w:tcBorders>
              <w:top w:val="nil"/>
              <w:left w:val="nil"/>
              <w:bottom w:val="nil"/>
              <w:right w:val="nil"/>
            </w:tcBorders>
          </w:tcPr>
          <w:p w14:paraId="52118370" w14:textId="77777777" w:rsidR="00E151D4" w:rsidRPr="000946AD" w:rsidRDefault="00E151D4" w:rsidP="00911547">
            <w:pPr>
              <w:tabs>
                <w:tab w:val="left" w:pos="2835"/>
              </w:tabs>
              <w:spacing w:before="0" w:after="160" w:line="276" w:lineRule="auto"/>
              <w:rPr>
                <w:rFonts w:asciiTheme="minorHAnsi" w:hAnsiTheme="minorHAnsi" w:cstheme="minorHAnsi"/>
                <w:szCs w:val="22"/>
              </w:rPr>
            </w:pPr>
          </w:p>
          <w:p w14:paraId="04EC5015" w14:textId="77777777" w:rsidR="00E151D4" w:rsidRPr="000946AD" w:rsidRDefault="00E151D4" w:rsidP="00911547">
            <w:pPr>
              <w:pBdr>
                <w:bottom w:val="single" w:sz="12" w:space="1" w:color="auto"/>
              </w:pBdr>
              <w:tabs>
                <w:tab w:val="left" w:pos="2835"/>
              </w:tabs>
              <w:spacing w:before="0" w:after="160" w:line="276" w:lineRule="auto"/>
              <w:rPr>
                <w:rFonts w:asciiTheme="minorHAnsi" w:hAnsiTheme="minorHAnsi" w:cstheme="minorHAnsi"/>
                <w:szCs w:val="22"/>
              </w:rPr>
            </w:pPr>
          </w:p>
          <w:p w14:paraId="78C8FAC9" w14:textId="0AC485E2" w:rsidR="00E151D4" w:rsidRPr="000946AD" w:rsidRDefault="00E151D4" w:rsidP="00911547">
            <w:pPr>
              <w:tabs>
                <w:tab w:val="left" w:pos="2835"/>
              </w:tabs>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Jméno: </w:t>
            </w:r>
            <w:r w:rsidRPr="000946AD">
              <w:rPr>
                <w:rFonts w:asciiTheme="minorHAnsi" w:hAnsiTheme="minorHAnsi" w:cstheme="minorHAnsi"/>
                <w:szCs w:val="22"/>
                <w:highlight w:val="yellow"/>
              </w:rPr>
              <w:t>[</w:t>
            </w:r>
            <w:r w:rsidRPr="000946AD">
              <w:rPr>
                <w:rFonts w:asciiTheme="minorHAnsi" w:hAnsiTheme="minorHAnsi" w:cstheme="minorHAnsi"/>
                <w:b/>
                <w:szCs w:val="22"/>
                <w:highlight w:val="yellow"/>
              </w:rPr>
              <w:t>● DOPLNÍ UCHAZEČ V NABÍDCE</w:t>
            </w:r>
            <w:r w:rsidRPr="000946AD">
              <w:rPr>
                <w:rFonts w:asciiTheme="minorHAnsi" w:hAnsiTheme="minorHAnsi" w:cstheme="minorHAnsi"/>
                <w:szCs w:val="22"/>
                <w:highlight w:val="yellow"/>
              </w:rPr>
              <w:t>]</w:t>
            </w:r>
          </w:p>
          <w:p w14:paraId="5149E3F5" w14:textId="3050DBE9" w:rsidR="00E151D4" w:rsidRPr="000946AD" w:rsidRDefault="00E151D4" w:rsidP="00911547">
            <w:pPr>
              <w:tabs>
                <w:tab w:val="left" w:pos="2835"/>
              </w:tabs>
              <w:spacing w:before="0" w:after="160" w:line="276" w:lineRule="auto"/>
              <w:rPr>
                <w:rFonts w:asciiTheme="minorHAnsi" w:hAnsiTheme="minorHAnsi" w:cstheme="minorHAnsi"/>
                <w:szCs w:val="22"/>
              </w:rPr>
            </w:pPr>
            <w:r w:rsidRPr="000946AD">
              <w:rPr>
                <w:rFonts w:asciiTheme="minorHAnsi" w:hAnsiTheme="minorHAnsi" w:cstheme="minorHAnsi"/>
                <w:szCs w:val="22"/>
              </w:rPr>
              <w:t xml:space="preserve">Funkce: </w:t>
            </w:r>
            <w:r w:rsidRPr="000946AD">
              <w:rPr>
                <w:rFonts w:asciiTheme="minorHAnsi" w:hAnsiTheme="minorHAnsi" w:cstheme="minorHAnsi"/>
                <w:szCs w:val="22"/>
                <w:highlight w:val="yellow"/>
              </w:rPr>
              <w:t>[</w:t>
            </w:r>
            <w:r w:rsidRPr="000946AD">
              <w:rPr>
                <w:rFonts w:asciiTheme="minorHAnsi" w:hAnsiTheme="minorHAnsi" w:cstheme="minorHAnsi"/>
                <w:b/>
                <w:szCs w:val="22"/>
                <w:highlight w:val="yellow"/>
              </w:rPr>
              <w:t>● DOPLNÍ UCHAZEČ V NABÍDCE</w:t>
            </w:r>
            <w:r w:rsidRPr="000946AD">
              <w:rPr>
                <w:rFonts w:asciiTheme="minorHAnsi" w:hAnsiTheme="minorHAnsi" w:cstheme="minorHAnsi"/>
                <w:szCs w:val="22"/>
                <w:highlight w:val="yellow"/>
              </w:rPr>
              <w:t>]</w:t>
            </w:r>
          </w:p>
        </w:tc>
      </w:tr>
      <w:tr w:rsidR="00E151D4" w:rsidRPr="000946AD" w14:paraId="661A9149" w14:textId="77777777" w:rsidTr="00E151D4">
        <w:tc>
          <w:tcPr>
            <w:tcW w:w="4748" w:type="dxa"/>
            <w:tcBorders>
              <w:top w:val="nil"/>
              <w:left w:val="nil"/>
              <w:bottom w:val="nil"/>
              <w:right w:val="nil"/>
            </w:tcBorders>
          </w:tcPr>
          <w:p w14:paraId="17D790B9" w14:textId="77777777" w:rsidR="00E151D4" w:rsidRPr="000946AD" w:rsidRDefault="00E151D4" w:rsidP="00911547">
            <w:pPr>
              <w:tabs>
                <w:tab w:val="left" w:pos="2835"/>
              </w:tabs>
              <w:spacing w:before="0" w:after="160" w:line="276" w:lineRule="auto"/>
              <w:rPr>
                <w:rFonts w:asciiTheme="minorHAnsi" w:hAnsiTheme="minorHAnsi" w:cstheme="minorHAnsi"/>
                <w:szCs w:val="22"/>
              </w:rPr>
            </w:pPr>
          </w:p>
          <w:p w14:paraId="43D7D99B" w14:textId="77777777" w:rsidR="00E151D4" w:rsidRPr="000946AD" w:rsidRDefault="00E151D4" w:rsidP="00911547">
            <w:pPr>
              <w:tabs>
                <w:tab w:val="left" w:pos="2835"/>
              </w:tabs>
              <w:spacing w:before="0" w:after="160" w:line="276" w:lineRule="auto"/>
              <w:rPr>
                <w:rFonts w:asciiTheme="minorHAnsi" w:hAnsiTheme="minorHAnsi" w:cstheme="minorHAnsi"/>
                <w:szCs w:val="22"/>
              </w:rPr>
            </w:pPr>
          </w:p>
        </w:tc>
        <w:tc>
          <w:tcPr>
            <w:tcW w:w="4394" w:type="dxa"/>
            <w:tcBorders>
              <w:top w:val="nil"/>
              <w:left w:val="nil"/>
              <w:bottom w:val="nil"/>
              <w:right w:val="nil"/>
            </w:tcBorders>
          </w:tcPr>
          <w:p w14:paraId="4AC3E553" w14:textId="77777777" w:rsidR="00E151D4" w:rsidRPr="000946AD" w:rsidRDefault="00E151D4" w:rsidP="00911547">
            <w:pPr>
              <w:tabs>
                <w:tab w:val="left" w:pos="2835"/>
              </w:tabs>
              <w:spacing w:before="0" w:after="160" w:line="276" w:lineRule="auto"/>
              <w:rPr>
                <w:rFonts w:asciiTheme="minorHAnsi" w:hAnsiTheme="minorHAnsi" w:cstheme="minorHAnsi"/>
                <w:szCs w:val="22"/>
              </w:rPr>
            </w:pPr>
          </w:p>
          <w:p w14:paraId="58418F12" w14:textId="77777777" w:rsidR="00E151D4" w:rsidRPr="000946AD" w:rsidRDefault="00E151D4" w:rsidP="00911547">
            <w:pPr>
              <w:tabs>
                <w:tab w:val="left" w:pos="2835"/>
              </w:tabs>
              <w:spacing w:before="0" w:after="160" w:line="276" w:lineRule="auto"/>
              <w:rPr>
                <w:rFonts w:asciiTheme="minorHAnsi" w:hAnsiTheme="minorHAnsi" w:cstheme="minorHAnsi"/>
                <w:szCs w:val="22"/>
              </w:rPr>
            </w:pPr>
          </w:p>
        </w:tc>
      </w:tr>
    </w:tbl>
    <w:p w14:paraId="04978450" w14:textId="77777777" w:rsidR="00E30600" w:rsidRPr="000946AD" w:rsidRDefault="00E30600" w:rsidP="00911547">
      <w:pPr>
        <w:tabs>
          <w:tab w:val="left" w:pos="2542"/>
        </w:tabs>
        <w:spacing w:before="0" w:after="160" w:line="276" w:lineRule="auto"/>
        <w:ind w:left="0" w:firstLine="0"/>
        <w:jc w:val="center"/>
        <w:rPr>
          <w:rFonts w:asciiTheme="minorHAnsi" w:hAnsiTheme="minorHAnsi" w:cstheme="minorHAnsi"/>
          <w:b/>
          <w:szCs w:val="22"/>
        </w:rPr>
      </w:pPr>
    </w:p>
    <w:p w14:paraId="11D1E63B" w14:textId="77777777" w:rsidR="00E30600" w:rsidRPr="000946AD" w:rsidRDefault="00E30600" w:rsidP="00911547">
      <w:pPr>
        <w:spacing w:before="0" w:after="160" w:line="276" w:lineRule="auto"/>
        <w:ind w:left="0" w:firstLine="0"/>
        <w:jc w:val="left"/>
        <w:rPr>
          <w:rFonts w:asciiTheme="minorHAnsi" w:hAnsiTheme="minorHAnsi" w:cstheme="minorHAnsi"/>
          <w:b/>
          <w:szCs w:val="22"/>
        </w:rPr>
      </w:pPr>
      <w:r w:rsidRPr="000946AD">
        <w:rPr>
          <w:rFonts w:asciiTheme="minorHAnsi" w:hAnsiTheme="minorHAnsi" w:cstheme="minorHAnsi"/>
          <w:b/>
          <w:szCs w:val="22"/>
        </w:rPr>
        <w:br w:type="page"/>
      </w:r>
    </w:p>
    <w:p w14:paraId="14CEE992" w14:textId="43BBAC68" w:rsidR="005D46F1" w:rsidRPr="000946AD" w:rsidRDefault="00E151D4" w:rsidP="00911547">
      <w:pPr>
        <w:tabs>
          <w:tab w:val="left" w:pos="2542"/>
        </w:tabs>
        <w:spacing w:before="0" w:after="160" w:line="276" w:lineRule="auto"/>
        <w:ind w:left="0" w:firstLine="0"/>
        <w:jc w:val="center"/>
        <w:rPr>
          <w:rFonts w:asciiTheme="minorHAnsi" w:hAnsiTheme="minorHAnsi" w:cstheme="minorHAnsi"/>
          <w:b/>
          <w:szCs w:val="22"/>
        </w:rPr>
      </w:pPr>
      <w:r w:rsidRPr="000946AD">
        <w:rPr>
          <w:rFonts w:asciiTheme="minorHAnsi" w:hAnsiTheme="minorHAnsi" w:cstheme="minorHAnsi"/>
          <w:b/>
          <w:szCs w:val="22"/>
        </w:rPr>
        <w:lastRenderedPageBreak/>
        <w:t>PŘÍLOHA Č. 1</w:t>
      </w:r>
    </w:p>
    <w:p w14:paraId="7BF31785" w14:textId="60E345E0" w:rsidR="00E151D4" w:rsidRPr="000946AD" w:rsidRDefault="00E151D4" w:rsidP="00911547">
      <w:pPr>
        <w:tabs>
          <w:tab w:val="left" w:pos="2542"/>
        </w:tabs>
        <w:spacing w:before="0" w:after="160" w:line="276" w:lineRule="auto"/>
        <w:ind w:left="0" w:firstLine="0"/>
        <w:jc w:val="center"/>
        <w:rPr>
          <w:rFonts w:asciiTheme="minorHAnsi" w:hAnsiTheme="minorHAnsi" w:cstheme="minorHAnsi"/>
          <w:b/>
          <w:szCs w:val="22"/>
        </w:rPr>
      </w:pPr>
      <w:r w:rsidRPr="000946AD">
        <w:rPr>
          <w:rFonts w:asciiTheme="minorHAnsi" w:hAnsiTheme="minorHAnsi" w:cstheme="minorHAnsi"/>
          <w:b/>
          <w:szCs w:val="22"/>
        </w:rPr>
        <w:t>DEFINICE POJMŮ</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62"/>
      </w:tblGrid>
      <w:tr w:rsidR="00E151D4" w:rsidRPr="000946AD" w14:paraId="22354792" w14:textId="77777777" w:rsidTr="00E30600">
        <w:tc>
          <w:tcPr>
            <w:tcW w:w="3369" w:type="dxa"/>
            <w:shd w:val="clear" w:color="auto" w:fill="D9D9D9" w:themeFill="background1" w:themeFillShade="D9"/>
          </w:tcPr>
          <w:p w14:paraId="37DA5030"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Bankovní záruka</w:t>
            </w:r>
          </w:p>
        </w:tc>
        <w:tc>
          <w:tcPr>
            <w:tcW w:w="6662" w:type="dxa"/>
          </w:tcPr>
          <w:p w14:paraId="4D43197A" w14:textId="13C9A759"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má význam uvedený v článku 1</w:t>
            </w:r>
            <w:r w:rsidR="003F5269" w:rsidRPr="000946AD">
              <w:rPr>
                <w:rFonts w:asciiTheme="minorHAnsi" w:hAnsiTheme="minorHAnsi" w:cstheme="minorHAnsi"/>
                <w:sz w:val="22"/>
                <w:szCs w:val="22"/>
              </w:rPr>
              <w:t>6</w:t>
            </w:r>
            <w:r w:rsidRPr="000946AD">
              <w:rPr>
                <w:rFonts w:asciiTheme="minorHAnsi" w:hAnsiTheme="minorHAnsi" w:cstheme="minorHAnsi"/>
                <w:sz w:val="22"/>
                <w:szCs w:val="22"/>
              </w:rPr>
              <w:t xml:space="preserve"> této Smlouvy;</w:t>
            </w:r>
          </w:p>
        </w:tc>
      </w:tr>
      <w:tr w:rsidR="00E151D4" w:rsidRPr="000946AD" w14:paraId="4962F3CE" w14:textId="77777777" w:rsidTr="00E30600">
        <w:tc>
          <w:tcPr>
            <w:tcW w:w="3369" w:type="dxa"/>
            <w:shd w:val="clear" w:color="auto" w:fill="D9D9D9" w:themeFill="background1" w:themeFillShade="D9"/>
          </w:tcPr>
          <w:p w14:paraId="7107753E"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BOZP</w:t>
            </w:r>
          </w:p>
        </w:tc>
        <w:tc>
          <w:tcPr>
            <w:tcW w:w="6662" w:type="dxa"/>
          </w:tcPr>
          <w:p w14:paraId="4629B71F" w14:textId="77777777"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znamená bezpečnost a ochrana zdraví při práci</w:t>
            </w:r>
          </w:p>
        </w:tc>
      </w:tr>
      <w:tr w:rsidR="00E151D4" w:rsidRPr="000946AD" w14:paraId="5EE41D26" w14:textId="77777777" w:rsidTr="00E30600">
        <w:tc>
          <w:tcPr>
            <w:tcW w:w="3369" w:type="dxa"/>
            <w:shd w:val="clear" w:color="auto" w:fill="D9D9D9" w:themeFill="background1" w:themeFillShade="D9"/>
          </w:tcPr>
          <w:p w14:paraId="743013FA"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Cena</w:t>
            </w:r>
          </w:p>
        </w:tc>
        <w:tc>
          <w:tcPr>
            <w:tcW w:w="6662" w:type="dxa"/>
          </w:tcPr>
          <w:p w14:paraId="737B5E78" w14:textId="7B4E815E"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 xml:space="preserve">znamená cenu za kompletní provedení Díla dle článku </w:t>
            </w:r>
            <w:r w:rsidR="00475332" w:rsidRPr="000946AD">
              <w:rPr>
                <w:rFonts w:asciiTheme="minorHAnsi" w:hAnsiTheme="minorHAnsi" w:cstheme="minorHAnsi"/>
                <w:sz w:val="22"/>
                <w:szCs w:val="22"/>
              </w:rPr>
              <w:t>6</w:t>
            </w:r>
            <w:r w:rsidRPr="000946AD">
              <w:rPr>
                <w:rFonts w:asciiTheme="minorHAnsi" w:hAnsiTheme="minorHAnsi" w:cstheme="minorHAnsi"/>
                <w:sz w:val="22"/>
                <w:szCs w:val="22"/>
              </w:rPr>
              <w:t xml:space="preserve"> této Smlouvy;</w:t>
            </w:r>
          </w:p>
        </w:tc>
      </w:tr>
      <w:tr w:rsidR="00E151D4" w:rsidRPr="000946AD" w14:paraId="77F841E7" w14:textId="77777777" w:rsidTr="00E30600">
        <w:tc>
          <w:tcPr>
            <w:tcW w:w="3369" w:type="dxa"/>
            <w:shd w:val="clear" w:color="auto" w:fill="D9D9D9" w:themeFill="background1" w:themeFillShade="D9"/>
          </w:tcPr>
          <w:p w14:paraId="703F28DF"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Dílo</w:t>
            </w:r>
          </w:p>
        </w:tc>
        <w:tc>
          <w:tcPr>
            <w:tcW w:w="6662" w:type="dxa"/>
          </w:tcPr>
          <w:p w14:paraId="420FECB2" w14:textId="43811821"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znamená výsledek činnosti Zhotovitele, jímž je zhotovení Stavby v souladu s touto Smlouvou, včetně provedení dalších činností stanovených v této Smlouvě;</w:t>
            </w:r>
          </w:p>
        </w:tc>
      </w:tr>
      <w:tr w:rsidR="00E151D4" w:rsidRPr="000946AD" w14:paraId="63F18E3D" w14:textId="77777777" w:rsidTr="00E30600">
        <w:tc>
          <w:tcPr>
            <w:tcW w:w="3369" w:type="dxa"/>
            <w:shd w:val="clear" w:color="auto" w:fill="D9D9D9" w:themeFill="background1" w:themeFillShade="D9"/>
          </w:tcPr>
          <w:p w14:paraId="0A052193"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Dokončení Stavby</w:t>
            </w:r>
          </w:p>
        </w:tc>
        <w:tc>
          <w:tcPr>
            <w:tcW w:w="6662" w:type="dxa"/>
          </w:tcPr>
          <w:p w14:paraId="01E5B230" w14:textId="57A10C50"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má význam definovaný v článku 1</w:t>
            </w:r>
            <w:r w:rsidR="003F5269" w:rsidRPr="000946AD">
              <w:rPr>
                <w:rFonts w:asciiTheme="minorHAnsi" w:hAnsiTheme="minorHAnsi" w:cstheme="minorHAnsi"/>
                <w:sz w:val="22"/>
                <w:szCs w:val="22"/>
              </w:rPr>
              <w:t>3</w:t>
            </w:r>
            <w:r w:rsidRPr="000946AD">
              <w:rPr>
                <w:rFonts w:asciiTheme="minorHAnsi" w:hAnsiTheme="minorHAnsi" w:cstheme="minorHAnsi"/>
                <w:sz w:val="22"/>
                <w:szCs w:val="22"/>
              </w:rPr>
              <w:t xml:space="preserve"> této Smlouvy;</w:t>
            </w:r>
          </w:p>
        </w:tc>
      </w:tr>
      <w:tr w:rsidR="00E151D4" w:rsidRPr="000946AD" w14:paraId="2A2D7CA5" w14:textId="77777777" w:rsidTr="00E30600">
        <w:tc>
          <w:tcPr>
            <w:tcW w:w="3369" w:type="dxa"/>
            <w:shd w:val="clear" w:color="auto" w:fill="D9D9D9" w:themeFill="background1" w:themeFillShade="D9"/>
          </w:tcPr>
          <w:p w14:paraId="44EA99D9"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Důvěrné informace</w:t>
            </w:r>
          </w:p>
        </w:tc>
        <w:tc>
          <w:tcPr>
            <w:tcW w:w="6662" w:type="dxa"/>
          </w:tcPr>
          <w:p w14:paraId="771CE296" w14:textId="4C1944A3"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 xml:space="preserve">má význam uvedený v článku </w:t>
            </w:r>
            <w:r w:rsidR="003F5269" w:rsidRPr="000946AD">
              <w:rPr>
                <w:rFonts w:asciiTheme="minorHAnsi" w:hAnsiTheme="minorHAnsi" w:cstheme="minorHAnsi"/>
                <w:sz w:val="22"/>
                <w:szCs w:val="22"/>
              </w:rPr>
              <w:t>17</w:t>
            </w:r>
            <w:r w:rsidRPr="000946AD">
              <w:rPr>
                <w:rFonts w:asciiTheme="minorHAnsi" w:hAnsiTheme="minorHAnsi" w:cstheme="minorHAnsi"/>
                <w:sz w:val="22"/>
                <w:szCs w:val="22"/>
              </w:rPr>
              <w:t xml:space="preserve"> Smlouvy; </w:t>
            </w:r>
          </w:p>
        </w:tc>
      </w:tr>
      <w:tr w:rsidR="00E151D4" w:rsidRPr="000946AD" w14:paraId="65CE75C5" w14:textId="77777777" w:rsidTr="00E30600">
        <w:tc>
          <w:tcPr>
            <w:tcW w:w="3369" w:type="dxa"/>
            <w:shd w:val="clear" w:color="auto" w:fill="D9D9D9" w:themeFill="background1" w:themeFillShade="D9"/>
          </w:tcPr>
          <w:p w14:paraId="2E138C00"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Garanční záruka</w:t>
            </w:r>
          </w:p>
        </w:tc>
        <w:tc>
          <w:tcPr>
            <w:tcW w:w="6662" w:type="dxa"/>
          </w:tcPr>
          <w:p w14:paraId="3EEEAF78" w14:textId="268C72F6"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 xml:space="preserve">znamená bankovní záruku dle článku </w:t>
            </w:r>
            <w:r w:rsidR="003F5269" w:rsidRPr="000946AD">
              <w:rPr>
                <w:rFonts w:asciiTheme="minorHAnsi" w:hAnsiTheme="minorHAnsi" w:cstheme="minorHAnsi"/>
                <w:sz w:val="22"/>
                <w:szCs w:val="22"/>
              </w:rPr>
              <w:t>14</w:t>
            </w:r>
            <w:r w:rsidRPr="000946AD">
              <w:rPr>
                <w:rFonts w:asciiTheme="minorHAnsi" w:hAnsiTheme="minorHAnsi" w:cstheme="minorHAnsi"/>
                <w:sz w:val="22"/>
                <w:szCs w:val="22"/>
              </w:rPr>
              <w:t>.10 této Smlouvy;</w:t>
            </w:r>
          </w:p>
        </w:tc>
      </w:tr>
      <w:tr w:rsidR="00E151D4" w:rsidRPr="000946AD" w14:paraId="787ADA5B" w14:textId="77777777" w:rsidTr="00E30600">
        <w:tc>
          <w:tcPr>
            <w:tcW w:w="3369" w:type="dxa"/>
            <w:shd w:val="clear" w:color="auto" w:fill="D9D9D9" w:themeFill="background1" w:themeFillShade="D9"/>
          </w:tcPr>
          <w:p w14:paraId="1311FA27"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Infrastruktura</w:t>
            </w:r>
          </w:p>
        </w:tc>
        <w:tc>
          <w:tcPr>
            <w:tcW w:w="6662" w:type="dxa"/>
          </w:tcPr>
          <w:p w14:paraId="33B66CDB" w14:textId="5E5F1B34"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má význam uvede</w:t>
            </w:r>
            <w:r w:rsidR="003F5269" w:rsidRPr="000946AD">
              <w:rPr>
                <w:rFonts w:asciiTheme="minorHAnsi" w:hAnsiTheme="minorHAnsi" w:cstheme="minorHAnsi"/>
                <w:sz w:val="22"/>
                <w:szCs w:val="22"/>
              </w:rPr>
              <w:t>ný v článku 9</w:t>
            </w:r>
            <w:r w:rsidRPr="000946AD">
              <w:rPr>
                <w:rFonts w:asciiTheme="minorHAnsi" w:hAnsiTheme="minorHAnsi" w:cstheme="minorHAnsi"/>
                <w:sz w:val="22"/>
                <w:szCs w:val="22"/>
              </w:rPr>
              <w:t xml:space="preserve">.6 této Smlouvy </w:t>
            </w:r>
          </w:p>
        </w:tc>
      </w:tr>
      <w:tr w:rsidR="00E151D4" w:rsidRPr="000946AD" w14:paraId="788EED4F" w14:textId="77777777" w:rsidTr="00E30600">
        <w:tc>
          <w:tcPr>
            <w:tcW w:w="3369" w:type="dxa"/>
            <w:shd w:val="clear" w:color="auto" w:fill="D9D9D9" w:themeFill="background1" w:themeFillShade="D9"/>
          </w:tcPr>
          <w:p w14:paraId="1C17DC3B"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Kolaudační souhlas</w:t>
            </w:r>
          </w:p>
        </w:tc>
        <w:tc>
          <w:tcPr>
            <w:tcW w:w="6662" w:type="dxa"/>
          </w:tcPr>
          <w:p w14:paraId="5A6890FC" w14:textId="03396673" w:rsidR="00E151D4" w:rsidRPr="000946AD" w:rsidRDefault="00491E83"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znamená pravomocný kolaudační souhlas k užívání Stavby v celém jejím rozsahu</w:t>
            </w:r>
            <w:r w:rsidR="00E151D4" w:rsidRPr="000946AD">
              <w:rPr>
                <w:rFonts w:asciiTheme="minorHAnsi" w:hAnsiTheme="minorHAnsi" w:cstheme="minorHAnsi"/>
                <w:sz w:val="22"/>
                <w:szCs w:val="22"/>
              </w:rPr>
              <w:t>;</w:t>
            </w:r>
          </w:p>
        </w:tc>
      </w:tr>
      <w:tr w:rsidR="00E151D4" w:rsidRPr="000946AD" w14:paraId="588FE676" w14:textId="77777777" w:rsidTr="00E30600">
        <w:tc>
          <w:tcPr>
            <w:tcW w:w="3369" w:type="dxa"/>
            <w:shd w:val="clear" w:color="auto" w:fill="D9D9D9" w:themeFill="background1" w:themeFillShade="D9"/>
          </w:tcPr>
          <w:p w14:paraId="62C1C982"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Objednatel</w:t>
            </w:r>
          </w:p>
        </w:tc>
        <w:tc>
          <w:tcPr>
            <w:tcW w:w="6662" w:type="dxa"/>
            <w:vAlign w:val="center"/>
          </w:tcPr>
          <w:p w14:paraId="3F5C720B" w14:textId="77777777"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má význam uvedený v záhlaví této Smlouvy;</w:t>
            </w:r>
          </w:p>
        </w:tc>
      </w:tr>
      <w:tr w:rsidR="00E151D4" w:rsidRPr="000946AD" w14:paraId="7B73E205" w14:textId="77777777" w:rsidTr="00E30600">
        <w:tc>
          <w:tcPr>
            <w:tcW w:w="3369" w:type="dxa"/>
            <w:shd w:val="clear" w:color="auto" w:fill="D9D9D9" w:themeFill="background1" w:themeFillShade="D9"/>
          </w:tcPr>
          <w:p w14:paraId="37A9B069" w14:textId="77777777" w:rsidR="00E151D4" w:rsidRPr="000946AD" w:rsidRDefault="00E151D4" w:rsidP="00911547">
            <w:pPr>
              <w:pStyle w:val="Default"/>
              <w:widowControl/>
              <w:spacing w:after="160" w:line="276" w:lineRule="auto"/>
              <w:rPr>
                <w:rFonts w:asciiTheme="minorHAnsi" w:hAnsiTheme="minorHAnsi" w:cstheme="minorHAnsi"/>
                <w:b/>
                <w:sz w:val="22"/>
                <w:szCs w:val="22"/>
                <w:highlight w:val="yellow"/>
              </w:rPr>
            </w:pPr>
            <w:r w:rsidRPr="000946AD">
              <w:rPr>
                <w:rFonts w:asciiTheme="minorHAnsi" w:hAnsiTheme="minorHAnsi" w:cstheme="minorHAnsi"/>
                <w:b/>
                <w:sz w:val="22"/>
                <w:szCs w:val="22"/>
              </w:rPr>
              <w:t xml:space="preserve">Povolení </w:t>
            </w:r>
          </w:p>
        </w:tc>
        <w:tc>
          <w:tcPr>
            <w:tcW w:w="6662" w:type="dxa"/>
            <w:vAlign w:val="center"/>
          </w:tcPr>
          <w:p w14:paraId="03E175E1" w14:textId="67AD2559" w:rsidR="00E151D4" w:rsidRPr="000946AD" w:rsidRDefault="00491E83"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znamená veškerá nezbytná veřejnoprávní povolení a jiná povolení, souhlasy či schválení vyžadovaná platnými právními předpisy a jinými obecně závaznými normami, která budou nutná k provedení Díla, jejichž potřeba vznikne v průběhu realizace Díla a v závislosti na zvoleném postupu Zhotovitele a požadavcích Objednatele</w:t>
            </w:r>
            <w:r w:rsidR="00EF43B5" w:rsidRPr="000946AD">
              <w:rPr>
                <w:rFonts w:asciiTheme="minorHAnsi" w:hAnsiTheme="minorHAnsi" w:cstheme="minorHAnsi"/>
                <w:sz w:val="22"/>
                <w:szCs w:val="22"/>
              </w:rPr>
              <w:t>;</w:t>
            </w:r>
          </w:p>
        </w:tc>
      </w:tr>
      <w:tr w:rsidR="00E151D4" w:rsidRPr="000946AD" w14:paraId="54CBF4D7" w14:textId="77777777" w:rsidTr="00E30600">
        <w:tc>
          <w:tcPr>
            <w:tcW w:w="3369" w:type="dxa"/>
            <w:shd w:val="clear" w:color="auto" w:fill="D9D9D9" w:themeFill="background1" w:themeFillShade="D9"/>
          </w:tcPr>
          <w:p w14:paraId="27B2DD3E"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Platební podmínky</w:t>
            </w:r>
          </w:p>
        </w:tc>
        <w:tc>
          <w:tcPr>
            <w:tcW w:w="6662" w:type="dxa"/>
            <w:vAlign w:val="center"/>
          </w:tcPr>
          <w:p w14:paraId="13DE5E15" w14:textId="787EB1F4"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zname</w:t>
            </w:r>
            <w:r w:rsidR="003F5269" w:rsidRPr="000946AD">
              <w:rPr>
                <w:rFonts w:asciiTheme="minorHAnsi" w:hAnsiTheme="minorHAnsi" w:cstheme="minorHAnsi"/>
                <w:sz w:val="22"/>
                <w:szCs w:val="22"/>
              </w:rPr>
              <w:t>ná plán úhrady Ceny dle článku 7</w:t>
            </w:r>
            <w:r w:rsidRPr="000946AD">
              <w:rPr>
                <w:rFonts w:asciiTheme="minorHAnsi" w:hAnsiTheme="minorHAnsi" w:cstheme="minorHAnsi"/>
                <w:sz w:val="22"/>
                <w:szCs w:val="22"/>
              </w:rPr>
              <w:t xml:space="preserve"> této Smlouvy;</w:t>
            </w:r>
          </w:p>
        </w:tc>
      </w:tr>
      <w:tr w:rsidR="00E151D4" w:rsidRPr="000946AD" w14:paraId="51FA7FE1" w14:textId="77777777" w:rsidTr="00E30600">
        <w:tc>
          <w:tcPr>
            <w:tcW w:w="3369" w:type="dxa"/>
            <w:shd w:val="clear" w:color="auto" w:fill="D9D9D9" w:themeFill="background1" w:themeFillShade="D9"/>
          </w:tcPr>
          <w:p w14:paraId="7781E527"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Projektová dokumentace</w:t>
            </w:r>
          </w:p>
        </w:tc>
        <w:tc>
          <w:tcPr>
            <w:tcW w:w="6662" w:type="dxa"/>
            <w:vAlign w:val="center"/>
          </w:tcPr>
          <w:p w14:paraId="4D41021A" w14:textId="58420063" w:rsidR="00E151D4" w:rsidRPr="000946AD" w:rsidRDefault="0059741D" w:rsidP="00911547">
            <w:pPr>
              <w:pStyle w:val="Default"/>
              <w:widowControl/>
              <w:spacing w:after="160" w:line="276" w:lineRule="auto"/>
              <w:jc w:val="both"/>
              <w:rPr>
                <w:rFonts w:asciiTheme="minorHAnsi" w:hAnsiTheme="minorHAnsi" w:cstheme="minorHAnsi"/>
                <w:sz w:val="22"/>
                <w:szCs w:val="22"/>
              </w:rPr>
            </w:pPr>
            <w:r>
              <w:rPr>
                <w:rFonts w:asciiTheme="minorHAnsi" w:eastAsiaTheme="minorHAnsi" w:hAnsiTheme="minorHAnsi" w:cstheme="minorHAnsi"/>
                <w:bCs/>
                <w:sz w:val="22"/>
                <w:szCs w:val="22"/>
              </w:rPr>
              <w:t xml:space="preserve">znamená projektovou dokumentaci z </w:t>
            </w:r>
            <w:r w:rsidRPr="000946AD">
              <w:rPr>
                <w:rFonts w:asciiTheme="minorHAnsi" w:eastAsiaTheme="minorHAnsi" w:hAnsiTheme="minorHAnsi" w:cstheme="minorHAnsi"/>
                <w:bCs/>
                <w:sz w:val="22"/>
                <w:szCs w:val="22"/>
              </w:rPr>
              <w:t xml:space="preserve">03/2018, zpracovanou společností </w:t>
            </w:r>
            <w:proofErr w:type="spellStart"/>
            <w:r w:rsidRPr="000946AD">
              <w:rPr>
                <w:rFonts w:asciiTheme="minorHAnsi" w:hAnsiTheme="minorHAnsi" w:cstheme="minorHAnsi"/>
                <w:sz w:val="22"/>
                <w:szCs w:val="22"/>
              </w:rPr>
              <w:t>ApA</w:t>
            </w:r>
            <w:proofErr w:type="spellEnd"/>
            <w:r w:rsidRPr="000946AD">
              <w:rPr>
                <w:rFonts w:asciiTheme="minorHAnsi" w:hAnsiTheme="minorHAnsi" w:cstheme="minorHAnsi"/>
                <w:sz w:val="22"/>
                <w:szCs w:val="22"/>
              </w:rPr>
              <w:t xml:space="preserve"> Vamberk s.r.o., se sídlem Smetanovo nábřeží 180, Vamberk, 517 54</w:t>
            </w:r>
            <w:r w:rsidRPr="000946AD">
              <w:rPr>
                <w:rFonts w:asciiTheme="minorHAnsi" w:eastAsiaTheme="minorHAnsi" w:hAnsiTheme="minorHAnsi" w:cstheme="minorHAnsi"/>
                <w:bCs/>
                <w:sz w:val="22"/>
                <w:szCs w:val="22"/>
              </w:rPr>
              <w:t>, IČO: 64255727</w:t>
            </w:r>
            <w:r w:rsidR="00E151D4" w:rsidRPr="000946AD">
              <w:rPr>
                <w:rFonts w:asciiTheme="minorHAnsi" w:eastAsiaTheme="minorHAnsi" w:hAnsiTheme="minorHAnsi" w:cstheme="minorHAnsi"/>
                <w:bCs/>
                <w:sz w:val="22"/>
                <w:szCs w:val="22"/>
              </w:rPr>
              <w:t>, jež tvoří přílohu 2 této Smlouvy</w:t>
            </w:r>
          </w:p>
        </w:tc>
      </w:tr>
      <w:tr w:rsidR="00E151D4" w:rsidRPr="000946AD" w14:paraId="243933DF" w14:textId="77777777" w:rsidTr="00E30600">
        <w:tc>
          <w:tcPr>
            <w:tcW w:w="3369" w:type="dxa"/>
            <w:shd w:val="clear" w:color="auto" w:fill="D9D9D9" w:themeFill="background1" w:themeFillShade="D9"/>
          </w:tcPr>
          <w:p w14:paraId="1208ABD0"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Protokol o dokončení Stavby</w:t>
            </w:r>
          </w:p>
        </w:tc>
        <w:tc>
          <w:tcPr>
            <w:tcW w:w="6662" w:type="dxa"/>
            <w:vAlign w:val="center"/>
          </w:tcPr>
          <w:p w14:paraId="71B41291" w14:textId="07AF3C15"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má význam definovaný v článku 1</w:t>
            </w:r>
            <w:r w:rsidR="003F5269" w:rsidRPr="000946AD">
              <w:rPr>
                <w:rFonts w:asciiTheme="minorHAnsi" w:hAnsiTheme="minorHAnsi" w:cstheme="minorHAnsi"/>
                <w:sz w:val="22"/>
                <w:szCs w:val="22"/>
              </w:rPr>
              <w:t>3</w:t>
            </w:r>
            <w:r w:rsidRPr="000946AD">
              <w:rPr>
                <w:rFonts w:asciiTheme="minorHAnsi" w:hAnsiTheme="minorHAnsi" w:cstheme="minorHAnsi"/>
                <w:sz w:val="22"/>
                <w:szCs w:val="22"/>
              </w:rPr>
              <w:t>.</w:t>
            </w:r>
            <w:r w:rsidR="00491E83" w:rsidRPr="000946AD">
              <w:rPr>
                <w:rFonts w:asciiTheme="minorHAnsi" w:hAnsiTheme="minorHAnsi" w:cstheme="minorHAnsi"/>
                <w:sz w:val="22"/>
                <w:szCs w:val="22"/>
              </w:rPr>
              <w:t>5</w:t>
            </w:r>
            <w:r w:rsidRPr="000946AD">
              <w:rPr>
                <w:rFonts w:asciiTheme="minorHAnsi" w:hAnsiTheme="minorHAnsi" w:cstheme="minorHAnsi"/>
                <w:sz w:val="22"/>
                <w:szCs w:val="22"/>
              </w:rPr>
              <w:t xml:space="preserve"> Smlouvy;</w:t>
            </w:r>
          </w:p>
        </w:tc>
      </w:tr>
      <w:tr w:rsidR="007F6A63" w:rsidRPr="000946AD" w14:paraId="0C25A2A1" w14:textId="77777777" w:rsidTr="00E30600">
        <w:tc>
          <w:tcPr>
            <w:tcW w:w="3369" w:type="dxa"/>
            <w:shd w:val="clear" w:color="auto" w:fill="D9D9D9" w:themeFill="background1" w:themeFillShade="D9"/>
          </w:tcPr>
          <w:p w14:paraId="0E189647" w14:textId="4571A06D" w:rsidR="007F6A63" w:rsidRPr="000946AD" w:rsidRDefault="007F6A63"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 xml:space="preserve">Protokol o převzetí </w:t>
            </w:r>
          </w:p>
        </w:tc>
        <w:tc>
          <w:tcPr>
            <w:tcW w:w="6662" w:type="dxa"/>
            <w:vAlign w:val="center"/>
          </w:tcPr>
          <w:p w14:paraId="6049D963" w14:textId="78710A44" w:rsidR="007F6A63" w:rsidRPr="000946AD" w:rsidRDefault="00491E83"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má význam definovaný v článku 13.4 Smlouvy</w:t>
            </w:r>
          </w:p>
        </w:tc>
      </w:tr>
      <w:tr w:rsidR="00C04F54" w:rsidRPr="000946AD" w14:paraId="3DFCD9CE" w14:textId="77777777" w:rsidTr="00E30600">
        <w:tc>
          <w:tcPr>
            <w:tcW w:w="3369" w:type="dxa"/>
            <w:shd w:val="clear" w:color="auto" w:fill="D9D9D9" w:themeFill="background1" w:themeFillShade="D9"/>
          </w:tcPr>
          <w:p w14:paraId="6D4ED235" w14:textId="1BE2B4F9" w:rsidR="00C04F54" w:rsidRPr="00C0751D" w:rsidRDefault="00C04F54" w:rsidP="00911547">
            <w:pPr>
              <w:pStyle w:val="Default"/>
              <w:widowControl/>
              <w:spacing w:after="160" w:line="276" w:lineRule="auto"/>
              <w:rPr>
                <w:rFonts w:asciiTheme="minorHAnsi" w:hAnsiTheme="minorHAnsi" w:cstheme="minorHAnsi"/>
                <w:b/>
                <w:sz w:val="22"/>
                <w:szCs w:val="22"/>
              </w:rPr>
            </w:pPr>
            <w:r w:rsidRPr="00C0751D">
              <w:rPr>
                <w:rFonts w:asciiTheme="minorHAnsi" w:hAnsiTheme="minorHAnsi" w:cstheme="minorHAnsi"/>
                <w:b/>
                <w:sz w:val="22"/>
                <w:szCs w:val="22"/>
              </w:rPr>
              <w:t>Technologie</w:t>
            </w:r>
          </w:p>
        </w:tc>
        <w:tc>
          <w:tcPr>
            <w:tcW w:w="6662" w:type="dxa"/>
            <w:vAlign w:val="center"/>
          </w:tcPr>
          <w:p w14:paraId="03E331DF" w14:textId="5936088B" w:rsidR="00C04F54" w:rsidRPr="00C0751D" w:rsidRDefault="00C04F54" w:rsidP="00911547">
            <w:pPr>
              <w:spacing w:before="0" w:after="160" w:line="276" w:lineRule="auto"/>
              <w:ind w:left="0" w:firstLine="0"/>
              <w:rPr>
                <w:rFonts w:asciiTheme="minorHAnsi" w:hAnsiTheme="minorHAnsi" w:cstheme="minorHAnsi"/>
                <w:szCs w:val="22"/>
              </w:rPr>
            </w:pPr>
            <w:r w:rsidRPr="00C0751D">
              <w:rPr>
                <w:rFonts w:asciiTheme="minorHAnsi" w:hAnsiTheme="minorHAnsi" w:cstheme="minorHAnsi"/>
                <w:szCs w:val="22"/>
              </w:rPr>
              <w:t xml:space="preserve">jedná se zejména o </w:t>
            </w:r>
            <w:r w:rsidRPr="00C0751D">
              <w:rPr>
                <w:rFonts w:asciiTheme="minorHAnsi" w:eastAsiaTheme="minorHAnsi" w:hAnsiTheme="minorHAnsi" w:cstheme="minorHAnsi"/>
                <w:szCs w:val="22"/>
              </w:rPr>
              <w:t>zařízení vzduchotechniky, chlazení, ústředního topení</w:t>
            </w:r>
            <w:r w:rsidR="00C0751D" w:rsidRPr="00C0751D">
              <w:rPr>
                <w:rFonts w:asciiTheme="minorHAnsi" w:eastAsiaTheme="minorHAnsi" w:hAnsiTheme="minorHAnsi" w:cstheme="minorHAnsi"/>
                <w:szCs w:val="22"/>
              </w:rPr>
              <w:t>, výtah apod.</w:t>
            </w:r>
            <w:r w:rsidRPr="00C0751D">
              <w:rPr>
                <w:rFonts w:asciiTheme="minorHAnsi" w:hAnsiTheme="minorHAnsi" w:cstheme="minorHAnsi"/>
                <w:szCs w:val="22"/>
              </w:rPr>
              <w:t xml:space="preserve">, jež mají být dle Projektové dokumentace součástí </w:t>
            </w:r>
            <w:r w:rsidR="00C0751D" w:rsidRPr="00C0751D">
              <w:rPr>
                <w:rFonts w:asciiTheme="minorHAnsi" w:hAnsiTheme="minorHAnsi" w:cstheme="minorHAnsi"/>
                <w:szCs w:val="22"/>
              </w:rPr>
              <w:t>S</w:t>
            </w:r>
            <w:r w:rsidRPr="00C0751D">
              <w:rPr>
                <w:rFonts w:asciiTheme="minorHAnsi" w:hAnsiTheme="minorHAnsi" w:cstheme="minorHAnsi"/>
                <w:szCs w:val="22"/>
              </w:rPr>
              <w:t>tavby</w:t>
            </w:r>
          </w:p>
        </w:tc>
      </w:tr>
      <w:tr w:rsidR="00E151D4" w:rsidRPr="000946AD" w14:paraId="465FA7CD" w14:textId="77777777" w:rsidTr="00E30600">
        <w:tc>
          <w:tcPr>
            <w:tcW w:w="3369" w:type="dxa"/>
            <w:shd w:val="clear" w:color="auto" w:fill="D9D9D9" w:themeFill="background1" w:themeFillShade="D9"/>
          </w:tcPr>
          <w:p w14:paraId="03165FFB"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Smlouva</w:t>
            </w:r>
          </w:p>
        </w:tc>
        <w:tc>
          <w:tcPr>
            <w:tcW w:w="6662" w:type="dxa"/>
          </w:tcPr>
          <w:p w14:paraId="0C6CD623" w14:textId="77777777"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 xml:space="preserve">znamená tuto smlouvu o dílo mezi Objednatelem a Zhotovitelem; </w:t>
            </w:r>
          </w:p>
        </w:tc>
      </w:tr>
      <w:tr w:rsidR="00E151D4" w:rsidRPr="000946AD" w14:paraId="3B58F918" w14:textId="77777777" w:rsidTr="00E30600">
        <w:tc>
          <w:tcPr>
            <w:tcW w:w="3369" w:type="dxa"/>
            <w:shd w:val="clear" w:color="auto" w:fill="D9D9D9" w:themeFill="background1" w:themeFillShade="D9"/>
          </w:tcPr>
          <w:p w14:paraId="5EB53EF3"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Soupis prací</w:t>
            </w:r>
          </w:p>
        </w:tc>
        <w:tc>
          <w:tcPr>
            <w:tcW w:w="6662" w:type="dxa"/>
          </w:tcPr>
          <w:p w14:paraId="6A3CD8E0" w14:textId="6D857D5C"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znamená Zhotovitelem oceněný soupis prací, kterým se stanovuje podrobný popis všech stavebních a montážních prací, dodávek či služeb vymezující druh, jakost a množství prací, služeb, materiálů a dodávek potřebných k provedení Stavby oceněný a podaný v nabídce Zhotovitele v Zadávacím</w:t>
            </w:r>
            <w:r w:rsidR="00D93DC7" w:rsidRPr="000946AD">
              <w:rPr>
                <w:rFonts w:asciiTheme="minorHAnsi" w:hAnsiTheme="minorHAnsi" w:cstheme="minorHAnsi"/>
                <w:sz w:val="22"/>
                <w:szCs w:val="22"/>
              </w:rPr>
              <w:t xml:space="preserve"> řízení, a který tvoří přílohu 3</w:t>
            </w:r>
            <w:r w:rsidRPr="000946AD">
              <w:rPr>
                <w:rFonts w:asciiTheme="minorHAnsi" w:hAnsiTheme="minorHAnsi" w:cstheme="minorHAnsi"/>
                <w:sz w:val="22"/>
                <w:szCs w:val="22"/>
              </w:rPr>
              <w:t xml:space="preserve"> této Smlouvy;</w:t>
            </w:r>
          </w:p>
        </w:tc>
      </w:tr>
      <w:tr w:rsidR="00E151D4" w:rsidRPr="000946AD" w14:paraId="0DCD1EE3" w14:textId="77777777" w:rsidTr="00E30600">
        <w:tc>
          <w:tcPr>
            <w:tcW w:w="3369" w:type="dxa"/>
            <w:shd w:val="clear" w:color="auto" w:fill="D9D9D9" w:themeFill="background1" w:themeFillShade="D9"/>
          </w:tcPr>
          <w:p w14:paraId="5F58E0E3"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lastRenderedPageBreak/>
              <w:t>Stavba</w:t>
            </w:r>
          </w:p>
        </w:tc>
        <w:tc>
          <w:tcPr>
            <w:tcW w:w="6662" w:type="dxa"/>
          </w:tcPr>
          <w:p w14:paraId="6FB85621" w14:textId="33A296A9"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 xml:space="preserve">znamená realizaci novostavby objektu </w:t>
            </w:r>
            <w:r w:rsidR="001552FF" w:rsidRPr="000946AD">
              <w:rPr>
                <w:rFonts w:asciiTheme="minorHAnsi" w:hAnsiTheme="minorHAnsi" w:cstheme="minorHAnsi"/>
                <w:sz w:val="22"/>
                <w:szCs w:val="22"/>
              </w:rPr>
              <w:t>základní školy, tělocvičny, parkovací plochy a přípojek</w:t>
            </w:r>
            <w:r w:rsidRPr="000946AD">
              <w:rPr>
                <w:rFonts w:asciiTheme="minorHAnsi" w:hAnsiTheme="minorHAnsi" w:cstheme="minorHAnsi"/>
                <w:sz w:val="22"/>
                <w:szCs w:val="22"/>
              </w:rPr>
              <w:t xml:space="preserve"> </w:t>
            </w:r>
          </w:p>
        </w:tc>
      </w:tr>
      <w:tr w:rsidR="00E151D4" w:rsidRPr="000946AD" w14:paraId="735C15B7" w14:textId="77777777" w:rsidTr="00E30600">
        <w:tc>
          <w:tcPr>
            <w:tcW w:w="3369" w:type="dxa"/>
            <w:shd w:val="clear" w:color="auto" w:fill="D9D9D9" w:themeFill="background1" w:themeFillShade="D9"/>
          </w:tcPr>
          <w:p w14:paraId="1126975A"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Stavební deník</w:t>
            </w:r>
          </w:p>
        </w:tc>
        <w:tc>
          <w:tcPr>
            <w:tcW w:w="6662" w:type="dxa"/>
          </w:tcPr>
          <w:p w14:paraId="1089039B" w14:textId="77777777"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znamená stavební deník ve smyslu § 157 Stavebního zákona;</w:t>
            </w:r>
          </w:p>
        </w:tc>
      </w:tr>
      <w:tr w:rsidR="00E151D4" w:rsidRPr="000946AD" w14:paraId="41C0295A" w14:textId="77777777" w:rsidTr="00E30600">
        <w:tc>
          <w:tcPr>
            <w:tcW w:w="3369" w:type="dxa"/>
            <w:shd w:val="clear" w:color="auto" w:fill="D9D9D9" w:themeFill="background1" w:themeFillShade="D9"/>
          </w:tcPr>
          <w:p w14:paraId="2EBA0777"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Stavební práce</w:t>
            </w:r>
          </w:p>
        </w:tc>
        <w:tc>
          <w:tcPr>
            <w:tcW w:w="6662" w:type="dxa"/>
          </w:tcPr>
          <w:p w14:paraId="31BD2EFB" w14:textId="4A878853"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znamená stavební práce ke zhotovení Stavby v souladu s touto Smlouvou;</w:t>
            </w:r>
          </w:p>
        </w:tc>
      </w:tr>
      <w:tr w:rsidR="00E151D4" w:rsidRPr="000946AD" w14:paraId="047172C9" w14:textId="77777777" w:rsidTr="00E30600">
        <w:tc>
          <w:tcPr>
            <w:tcW w:w="3369" w:type="dxa"/>
            <w:shd w:val="clear" w:color="auto" w:fill="D9D9D9" w:themeFill="background1" w:themeFillShade="D9"/>
          </w:tcPr>
          <w:p w14:paraId="03FF3731"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Stavební zákon</w:t>
            </w:r>
          </w:p>
        </w:tc>
        <w:tc>
          <w:tcPr>
            <w:tcW w:w="6662" w:type="dxa"/>
          </w:tcPr>
          <w:p w14:paraId="70F50FF1" w14:textId="77777777"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znamená zákon č. 183/2006 Sb., o územním plánování a stavebním řádu (stavební zákon);</w:t>
            </w:r>
          </w:p>
        </w:tc>
      </w:tr>
      <w:tr w:rsidR="00E151D4" w:rsidRPr="000946AD" w14:paraId="58C60037" w14:textId="77777777" w:rsidTr="00E30600">
        <w:tc>
          <w:tcPr>
            <w:tcW w:w="3369" w:type="dxa"/>
            <w:shd w:val="clear" w:color="auto" w:fill="D9D9D9" w:themeFill="background1" w:themeFillShade="D9"/>
          </w:tcPr>
          <w:p w14:paraId="2AE4EFDF"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Veřejná zakázka</w:t>
            </w:r>
          </w:p>
        </w:tc>
        <w:tc>
          <w:tcPr>
            <w:tcW w:w="6662" w:type="dxa"/>
          </w:tcPr>
          <w:p w14:paraId="2BD3007A" w14:textId="3D020E97"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 xml:space="preserve">znamená veřejnou zakázku s názvem </w:t>
            </w:r>
            <w:r w:rsidR="001552FF" w:rsidRPr="000946AD">
              <w:rPr>
                <w:rFonts w:asciiTheme="minorHAnsi" w:hAnsiTheme="minorHAnsi" w:cstheme="minorHAnsi"/>
                <w:sz w:val="22"/>
                <w:szCs w:val="22"/>
              </w:rPr>
              <w:t>„</w:t>
            </w:r>
            <w:r w:rsidR="00F62D90" w:rsidRPr="00F62D90">
              <w:rPr>
                <w:rFonts w:asciiTheme="minorHAnsi" w:hAnsiTheme="minorHAnsi" w:cstheme="minorHAnsi"/>
                <w:sz w:val="22"/>
                <w:szCs w:val="22"/>
              </w:rPr>
              <w:t>Výstavba objektu pro</w:t>
            </w:r>
            <w:r w:rsidR="003B7AC6">
              <w:rPr>
                <w:rFonts w:asciiTheme="minorHAnsi" w:hAnsiTheme="minorHAnsi" w:cstheme="minorHAnsi"/>
                <w:sz w:val="22"/>
                <w:szCs w:val="22"/>
              </w:rPr>
              <w:t xml:space="preserve"> teoretickou a</w:t>
            </w:r>
            <w:r w:rsidR="00F62D90" w:rsidRPr="00F62D90">
              <w:rPr>
                <w:rFonts w:asciiTheme="minorHAnsi" w:hAnsiTheme="minorHAnsi" w:cstheme="minorHAnsi"/>
                <w:sz w:val="22"/>
                <w:szCs w:val="22"/>
              </w:rPr>
              <w:t xml:space="preserve"> praktickou výuku odborného výcviku – Dobruška</w:t>
            </w:r>
            <w:r w:rsidR="001552FF" w:rsidRPr="000946AD">
              <w:rPr>
                <w:rFonts w:asciiTheme="minorHAnsi" w:hAnsiTheme="minorHAnsi" w:cstheme="minorHAnsi"/>
                <w:sz w:val="22"/>
                <w:szCs w:val="22"/>
              </w:rPr>
              <w:t>“</w:t>
            </w:r>
            <w:r w:rsidRPr="000946AD">
              <w:rPr>
                <w:rFonts w:asciiTheme="minorHAnsi" w:hAnsiTheme="minorHAnsi" w:cstheme="minorHAnsi"/>
                <w:sz w:val="22"/>
                <w:szCs w:val="22"/>
              </w:rPr>
              <w:t>, v rámci níž má být provedeno Dílo v souladu s Projektovou dokumentací;</w:t>
            </w:r>
          </w:p>
        </w:tc>
      </w:tr>
      <w:tr w:rsidR="00E151D4" w:rsidRPr="000946AD" w14:paraId="1A7D028D" w14:textId="77777777" w:rsidTr="00E30600">
        <w:tc>
          <w:tcPr>
            <w:tcW w:w="3369" w:type="dxa"/>
            <w:shd w:val="clear" w:color="auto" w:fill="D9D9D9" w:themeFill="background1" w:themeFillShade="D9"/>
          </w:tcPr>
          <w:p w14:paraId="3F032B27"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Zadávací řízení</w:t>
            </w:r>
          </w:p>
        </w:tc>
        <w:tc>
          <w:tcPr>
            <w:tcW w:w="6662" w:type="dxa"/>
            <w:vAlign w:val="center"/>
          </w:tcPr>
          <w:p w14:paraId="779B4397" w14:textId="1B0E29ED" w:rsidR="00E151D4" w:rsidRPr="000946AD" w:rsidRDefault="00E151D4" w:rsidP="00911547">
            <w:pPr>
              <w:pStyle w:val="CM79"/>
              <w:widowControl/>
              <w:spacing w:after="160" w:line="276" w:lineRule="auto"/>
              <w:ind w:firstLine="1"/>
              <w:jc w:val="both"/>
              <w:rPr>
                <w:rFonts w:asciiTheme="minorHAnsi" w:hAnsiTheme="minorHAnsi" w:cstheme="minorHAnsi"/>
                <w:sz w:val="22"/>
                <w:szCs w:val="22"/>
              </w:rPr>
            </w:pPr>
            <w:r w:rsidRPr="000946AD">
              <w:rPr>
                <w:rFonts w:asciiTheme="minorHAnsi" w:hAnsiTheme="minorHAnsi" w:cstheme="minorHAnsi"/>
                <w:sz w:val="22"/>
                <w:szCs w:val="22"/>
              </w:rPr>
              <w:t>znamená zadávací řízení podle Z</w:t>
            </w:r>
            <w:r w:rsidR="00476629" w:rsidRPr="000946AD">
              <w:rPr>
                <w:rFonts w:asciiTheme="minorHAnsi" w:hAnsiTheme="minorHAnsi" w:cstheme="minorHAnsi"/>
                <w:sz w:val="22"/>
                <w:szCs w:val="22"/>
              </w:rPr>
              <w:t>Z</w:t>
            </w:r>
            <w:r w:rsidRPr="000946AD">
              <w:rPr>
                <w:rFonts w:asciiTheme="minorHAnsi" w:hAnsiTheme="minorHAnsi" w:cstheme="minorHAnsi"/>
                <w:sz w:val="22"/>
                <w:szCs w:val="22"/>
              </w:rPr>
              <w:t>VZ uskutečněné Objednatelem za účelem zadání Veřejné zakázky;</w:t>
            </w:r>
          </w:p>
        </w:tc>
      </w:tr>
      <w:tr w:rsidR="00E151D4" w:rsidRPr="000946AD" w14:paraId="60C9122B" w14:textId="77777777" w:rsidTr="00E30600">
        <w:tc>
          <w:tcPr>
            <w:tcW w:w="3369" w:type="dxa"/>
            <w:shd w:val="clear" w:color="auto" w:fill="D9D9D9" w:themeFill="background1" w:themeFillShade="D9"/>
          </w:tcPr>
          <w:p w14:paraId="48D79717"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Záruční doba</w:t>
            </w:r>
          </w:p>
        </w:tc>
        <w:tc>
          <w:tcPr>
            <w:tcW w:w="6662" w:type="dxa"/>
            <w:vAlign w:val="center"/>
          </w:tcPr>
          <w:p w14:paraId="11CC2C38" w14:textId="5236D0F2" w:rsidR="00E151D4" w:rsidRPr="000946AD" w:rsidRDefault="00E151D4" w:rsidP="00911547">
            <w:pPr>
              <w:pStyle w:val="CM79"/>
              <w:widowControl/>
              <w:spacing w:after="160" w:line="276" w:lineRule="auto"/>
              <w:ind w:firstLine="1"/>
              <w:jc w:val="both"/>
              <w:rPr>
                <w:rFonts w:asciiTheme="minorHAnsi" w:hAnsiTheme="minorHAnsi" w:cstheme="minorHAnsi"/>
                <w:sz w:val="22"/>
                <w:szCs w:val="22"/>
              </w:rPr>
            </w:pPr>
            <w:r w:rsidRPr="000946AD">
              <w:rPr>
                <w:rFonts w:asciiTheme="minorHAnsi" w:hAnsiTheme="minorHAnsi" w:cstheme="minorHAnsi"/>
                <w:sz w:val="22"/>
                <w:szCs w:val="22"/>
              </w:rPr>
              <w:t xml:space="preserve">má význam definovaný v článku </w:t>
            </w:r>
            <w:r w:rsidR="003F5269" w:rsidRPr="000946AD">
              <w:rPr>
                <w:rFonts w:asciiTheme="minorHAnsi" w:hAnsiTheme="minorHAnsi" w:cstheme="minorHAnsi"/>
                <w:sz w:val="22"/>
                <w:szCs w:val="22"/>
              </w:rPr>
              <w:t>14</w:t>
            </w:r>
            <w:r w:rsidRPr="000946AD">
              <w:rPr>
                <w:rFonts w:asciiTheme="minorHAnsi" w:hAnsiTheme="minorHAnsi" w:cstheme="minorHAnsi"/>
                <w:sz w:val="22"/>
                <w:szCs w:val="22"/>
              </w:rPr>
              <w:t xml:space="preserve">.1 této Smlouvy </w:t>
            </w:r>
          </w:p>
        </w:tc>
      </w:tr>
      <w:tr w:rsidR="00E151D4" w:rsidRPr="000946AD" w14:paraId="371DCA3E" w14:textId="77777777" w:rsidTr="00E30600">
        <w:tc>
          <w:tcPr>
            <w:tcW w:w="3369" w:type="dxa"/>
            <w:shd w:val="clear" w:color="auto" w:fill="D9D9D9" w:themeFill="background1" w:themeFillShade="D9"/>
          </w:tcPr>
          <w:p w14:paraId="1CCAF3CF"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Zástupce Zhotovitele</w:t>
            </w:r>
          </w:p>
        </w:tc>
        <w:tc>
          <w:tcPr>
            <w:tcW w:w="6662" w:type="dxa"/>
            <w:vAlign w:val="center"/>
          </w:tcPr>
          <w:p w14:paraId="30F80D2A" w14:textId="7BC0D311" w:rsidR="00E151D4" w:rsidRPr="000946AD" w:rsidRDefault="00E151D4" w:rsidP="00911547">
            <w:pPr>
              <w:pStyle w:val="CM79"/>
              <w:widowControl/>
              <w:spacing w:after="160" w:line="276" w:lineRule="auto"/>
              <w:ind w:firstLine="1"/>
              <w:jc w:val="both"/>
              <w:rPr>
                <w:rFonts w:asciiTheme="minorHAnsi" w:hAnsiTheme="minorHAnsi" w:cstheme="minorHAnsi"/>
                <w:sz w:val="22"/>
                <w:szCs w:val="22"/>
              </w:rPr>
            </w:pPr>
            <w:r w:rsidRPr="000946AD">
              <w:rPr>
                <w:rFonts w:asciiTheme="minorHAnsi" w:hAnsiTheme="minorHAnsi" w:cstheme="minorHAnsi"/>
                <w:sz w:val="22"/>
                <w:szCs w:val="22"/>
              </w:rPr>
              <w:t xml:space="preserve">znamená </w:t>
            </w:r>
            <w:r w:rsidR="003F5269" w:rsidRPr="000946AD">
              <w:rPr>
                <w:rFonts w:asciiTheme="minorHAnsi" w:hAnsiTheme="minorHAnsi" w:cstheme="minorHAnsi"/>
                <w:sz w:val="22"/>
                <w:szCs w:val="22"/>
              </w:rPr>
              <w:t>osoby uvedené v článku 3</w:t>
            </w:r>
            <w:r w:rsidR="00745DA4" w:rsidRPr="000946AD">
              <w:rPr>
                <w:rFonts w:asciiTheme="minorHAnsi" w:hAnsiTheme="minorHAnsi" w:cstheme="minorHAnsi"/>
                <w:sz w:val="22"/>
                <w:szCs w:val="22"/>
              </w:rPr>
              <w:t>.3.5</w:t>
            </w:r>
            <w:r w:rsidRPr="000946AD">
              <w:rPr>
                <w:rFonts w:asciiTheme="minorHAnsi" w:hAnsiTheme="minorHAnsi" w:cstheme="minorHAnsi"/>
                <w:sz w:val="22"/>
                <w:szCs w:val="22"/>
              </w:rPr>
              <w:t xml:space="preserve"> této Smlouvy nebo jinou osobu, kterou Zhotovitel určí podle článku </w:t>
            </w:r>
            <w:r w:rsidRPr="000946AD">
              <w:rPr>
                <w:rFonts w:asciiTheme="minorHAnsi" w:hAnsiTheme="minorHAnsi" w:cstheme="minorHAnsi"/>
                <w:sz w:val="22"/>
                <w:szCs w:val="22"/>
              </w:rPr>
              <w:fldChar w:fldCharType="begin"/>
            </w:r>
            <w:r w:rsidRPr="000946AD">
              <w:rPr>
                <w:rFonts w:asciiTheme="minorHAnsi" w:hAnsiTheme="minorHAnsi" w:cstheme="minorHAnsi"/>
                <w:sz w:val="22"/>
                <w:szCs w:val="22"/>
              </w:rPr>
              <w:instrText xml:space="preserve"> REF _Ref424310124 \r \h  \* MERGEFORMAT </w:instrText>
            </w:r>
            <w:r w:rsidRPr="000946AD">
              <w:rPr>
                <w:rFonts w:asciiTheme="minorHAnsi" w:hAnsiTheme="minorHAnsi" w:cstheme="minorHAnsi"/>
                <w:sz w:val="22"/>
                <w:szCs w:val="22"/>
              </w:rPr>
            </w:r>
            <w:r w:rsidRPr="000946AD">
              <w:rPr>
                <w:rFonts w:asciiTheme="minorHAnsi" w:hAnsiTheme="minorHAnsi" w:cstheme="minorHAnsi"/>
                <w:sz w:val="22"/>
                <w:szCs w:val="22"/>
              </w:rPr>
              <w:fldChar w:fldCharType="separate"/>
            </w:r>
            <w:r w:rsidR="0053783F" w:rsidRPr="000946AD">
              <w:rPr>
                <w:rFonts w:asciiTheme="minorHAnsi" w:hAnsiTheme="minorHAnsi" w:cstheme="minorHAnsi"/>
                <w:sz w:val="22"/>
                <w:szCs w:val="22"/>
              </w:rPr>
              <w:t>3.3</w:t>
            </w:r>
            <w:r w:rsidRPr="000946AD">
              <w:rPr>
                <w:rFonts w:asciiTheme="minorHAnsi" w:hAnsiTheme="minorHAnsi" w:cstheme="minorHAnsi"/>
                <w:sz w:val="22"/>
                <w:szCs w:val="22"/>
              </w:rPr>
              <w:fldChar w:fldCharType="end"/>
            </w:r>
            <w:r w:rsidRPr="000946AD">
              <w:rPr>
                <w:rFonts w:asciiTheme="minorHAnsi" w:hAnsiTheme="minorHAnsi" w:cstheme="minorHAnsi"/>
                <w:sz w:val="22"/>
                <w:szCs w:val="22"/>
              </w:rPr>
              <w:t xml:space="preserve"> Smlouvy;</w:t>
            </w:r>
          </w:p>
        </w:tc>
      </w:tr>
      <w:tr w:rsidR="00E151D4" w:rsidRPr="000946AD" w14:paraId="0FE2145C" w14:textId="77777777" w:rsidTr="00E30600">
        <w:tc>
          <w:tcPr>
            <w:tcW w:w="3369" w:type="dxa"/>
            <w:shd w:val="clear" w:color="auto" w:fill="D9D9D9" w:themeFill="background1" w:themeFillShade="D9"/>
          </w:tcPr>
          <w:p w14:paraId="0CE47907"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Zástupce Objednatele</w:t>
            </w:r>
          </w:p>
        </w:tc>
        <w:tc>
          <w:tcPr>
            <w:tcW w:w="6662" w:type="dxa"/>
            <w:vAlign w:val="center"/>
          </w:tcPr>
          <w:p w14:paraId="3403C67A" w14:textId="2F6E2CC9" w:rsidR="00E151D4" w:rsidRPr="000946AD" w:rsidRDefault="00E151D4" w:rsidP="00911547">
            <w:pPr>
              <w:pStyle w:val="CM79"/>
              <w:widowControl/>
              <w:spacing w:after="160" w:line="276" w:lineRule="auto"/>
              <w:ind w:firstLine="1"/>
              <w:jc w:val="both"/>
              <w:rPr>
                <w:rFonts w:asciiTheme="minorHAnsi" w:hAnsiTheme="minorHAnsi" w:cstheme="minorHAnsi"/>
                <w:sz w:val="22"/>
                <w:szCs w:val="22"/>
              </w:rPr>
            </w:pPr>
            <w:r w:rsidRPr="000946AD">
              <w:rPr>
                <w:rFonts w:asciiTheme="minorHAnsi" w:hAnsiTheme="minorHAnsi" w:cstheme="minorHAnsi"/>
                <w:sz w:val="22"/>
                <w:szCs w:val="22"/>
              </w:rPr>
              <w:t xml:space="preserve">znamená </w:t>
            </w:r>
            <w:r w:rsidR="00745DA4" w:rsidRPr="000946AD">
              <w:rPr>
                <w:rFonts w:asciiTheme="minorHAnsi" w:hAnsiTheme="minorHAnsi" w:cstheme="minorHAnsi"/>
                <w:sz w:val="22"/>
                <w:szCs w:val="22"/>
              </w:rPr>
              <w:t xml:space="preserve">osoby </w:t>
            </w:r>
            <w:r w:rsidR="003F5269" w:rsidRPr="000946AD">
              <w:rPr>
                <w:rFonts w:asciiTheme="minorHAnsi" w:hAnsiTheme="minorHAnsi" w:cstheme="minorHAnsi"/>
                <w:sz w:val="22"/>
                <w:szCs w:val="22"/>
              </w:rPr>
              <w:t>uvedené v článku 3</w:t>
            </w:r>
            <w:r w:rsidRPr="000946AD">
              <w:rPr>
                <w:rFonts w:asciiTheme="minorHAnsi" w:hAnsiTheme="minorHAnsi" w:cstheme="minorHAnsi"/>
                <w:sz w:val="22"/>
                <w:szCs w:val="22"/>
              </w:rPr>
              <w:t xml:space="preserve">.1.4 této Smlouvy nebo jinou osobu určenou Objednatelem dle článku </w:t>
            </w:r>
            <w:r w:rsidR="003F5269" w:rsidRPr="000946AD">
              <w:rPr>
                <w:rFonts w:asciiTheme="minorHAnsi" w:hAnsiTheme="minorHAnsi" w:cstheme="minorHAnsi"/>
                <w:sz w:val="22"/>
                <w:szCs w:val="22"/>
              </w:rPr>
              <w:t>3</w:t>
            </w:r>
            <w:r w:rsidRPr="000946AD">
              <w:rPr>
                <w:rFonts w:asciiTheme="minorHAnsi" w:hAnsiTheme="minorHAnsi" w:cstheme="minorHAnsi"/>
                <w:sz w:val="22"/>
                <w:szCs w:val="22"/>
              </w:rPr>
              <w:t xml:space="preserve">.1 Smlouvy;  </w:t>
            </w:r>
          </w:p>
        </w:tc>
      </w:tr>
      <w:tr w:rsidR="00E151D4" w:rsidRPr="000946AD" w14:paraId="672B452D" w14:textId="77777777" w:rsidTr="00E30600">
        <w:tc>
          <w:tcPr>
            <w:tcW w:w="3369" w:type="dxa"/>
            <w:shd w:val="clear" w:color="auto" w:fill="D9D9D9" w:themeFill="background1" w:themeFillShade="D9"/>
          </w:tcPr>
          <w:p w14:paraId="6F33BF52"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Závazné předpisy</w:t>
            </w:r>
          </w:p>
        </w:tc>
        <w:tc>
          <w:tcPr>
            <w:tcW w:w="6662" w:type="dxa"/>
            <w:vAlign w:val="center"/>
          </w:tcPr>
          <w:p w14:paraId="2F3FABF2" w14:textId="77777777"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znamenají:</w:t>
            </w:r>
          </w:p>
          <w:p w14:paraId="38B41FD5" w14:textId="77777777" w:rsidR="00E151D4" w:rsidRPr="000946AD" w:rsidRDefault="00E151D4" w:rsidP="00911547">
            <w:pPr>
              <w:pStyle w:val="Default"/>
              <w:widowControl/>
              <w:numPr>
                <w:ilvl w:val="0"/>
                <w:numId w:val="7"/>
              </w:numPr>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jakýkoliv účinný obecně závazný právní předpis, který je součástí českého právního řádu;</w:t>
            </w:r>
          </w:p>
          <w:p w14:paraId="7135FBB4" w14:textId="77777777" w:rsidR="00E151D4" w:rsidRPr="000946AD" w:rsidRDefault="00E151D4" w:rsidP="00911547">
            <w:pPr>
              <w:pStyle w:val="Default"/>
              <w:widowControl/>
              <w:numPr>
                <w:ilvl w:val="0"/>
                <w:numId w:val="7"/>
              </w:numPr>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příslušné závazné pokyny, metodiky a jiné předpisy, kterými je Objednatel a/nebo Zhotovitel vázán za předpokladu, že jsou veřejně dostupné nebo, že jejich existence byla oznámena a obsah byl zpřístupněn druhé straně; a</w:t>
            </w:r>
          </w:p>
          <w:p w14:paraId="3F06139D" w14:textId="77777777" w:rsidR="00E151D4" w:rsidRPr="000946AD" w:rsidRDefault="00E151D4" w:rsidP="00911547">
            <w:pPr>
              <w:pStyle w:val="Default"/>
              <w:widowControl/>
              <w:numPr>
                <w:ilvl w:val="0"/>
                <w:numId w:val="7"/>
              </w:numPr>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jakýkoliv závazný předpis Evropské unie;</w:t>
            </w:r>
          </w:p>
        </w:tc>
      </w:tr>
      <w:tr w:rsidR="00E151D4" w:rsidRPr="000946AD" w14:paraId="71115BAD" w14:textId="77777777" w:rsidTr="00E30600">
        <w:tc>
          <w:tcPr>
            <w:tcW w:w="3369" w:type="dxa"/>
            <w:shd w:val="clear" w:color="auto" w:fill="D9D9D9" w:themeFill="background1" w:themeFillShade="D9"/>
          </w:tcPr>
          <w:p w14:paraId="0209B2B5"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Zavedená odborná praxe</w:t>
            </w:r>
          </w:p>
        </w:tc>
        <w:tc>
          <w:tcPr>
            <w:tcW w:w="6662" w:type="dxa"/>
            <w:vAlign w:val="center"/>
          </w:tcPr>
          <w:p w14:paraId="491977AF" w14:textId="77777777"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 xml:space="preserve">znamená použití standardů, postupů, metod a procedur, které jsou </w:t>
            </w:r>
            <w:r w:rsidRPr="000946AD">
              <w:rPr>
                <w:rFonts w:asciiTheme="minorHAnsi" w:hAnsiTheme="minorHAnsi" w:cstheme="minorHAnsi"/>
                <w:sz w:val="22"/>
                <w:szCs w:val="22"/>
              </w:rPr>
              <w:br/>
              <w:t xml:space="preserve">v souladu se Závaznými předpisy, včetně použití právně nezávazných technických norem (ČSN a EN), a vynaložení takového stupně dovedností, péče, pečlivosti, opatrnosti a předvídavosti, která by byla běžně a rozumně očekávána od odborně kvalifikované, schopné </w:t>
            </w:r>
            <w:r w:rsidRPr="000946AD">
              <w:rPr>
                <w:rFonts w:asciiTheme="minorHAnsi" w:hAnsiTheme="minorHAnsi" w:cstheme="minorHAnsi"/>
                <w:sz w:val="22"/>
                <w:szCs w:val="22"/>
              </w:rPr>
              <w:br/>
              <w:t>a zkušené osoby zabývající se příslušnou činností za stejných nebo podobných podmínek;</w:t>
            </w:r>
          </w:p>
        </w:tc>
      </w:tr>
      <w:tr w:rsidR="00E151D4" w:rsidRPr="000946AD" w14:paraId="305EC3BC" w14:textId="77777777" w:rsidTr="00E30600">
        <w:tc>
          <w:tcPr>
            <w:tcW w:w="3369" w:type="dxa"/>
            <w:shd w:val="clear" w:color="auto" w:fill="D9D9D9" w:themeFill="background1" w:themeFillShade="D9"/>
          </w:tcPr>
          <w:p w14:paraId="41F6EA4B"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Zhotovitel</w:t>
            </w:r>
          </w:p>
        </w:tc>
        <w:tc>
          <w:tcPr>
            <w:tcW w:w="6662" w:type="dxa"/>
            <w:vAlign w:val="center"/>
          </w:tcPr>
          <w:p w14:paraId="38870F32" w14:textId="77777777"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má význam uvedený v záhlaví této Smlouvy;</w:t>
            </w:r>
          </w:p>
        </w:tc>
      </w:tr>
      <w:tr w:rsidR="00E151D4" w:rsidRPr="000946AD" w14:paraId="748896F3" w14:textId="77777777" w:rsidTr="00E30600">
        <w:tc>
          <w:tcPr>
            <w:tcW w:w="3369" w:type="dxa"/>
            <w:shd w:val="clear" w:color="auto" w:fill="D9D9D9" w:themeFill="background1" w:themeFillShade="D9"/>
          </w:tcPr>
          <w:p w14:paraId="3E87E395"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Zjišťovací protokol</w:t>
            </w:r>
          </w:p>
        </w:tc>
        <w:tc>
          <w:tcPr>
            <w:tcW w:w="6662" w:type="dxa"/>
            <w:vAlign w:val="center"/>
          </w:tcPr>
          <w:p w14:paraId="7E328E43" w14:textId="286515D5"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znamená dokument obsahující přehled provedených Stavebních prací dle Soupisu prací za období jednoho měsíce potvrzovaný Zástupcem Objednatele postupem podle článku</w:t>
            </w:r>
            <w:r w:rsidR="003F5269" w:rsidRPr="000946AD">
              <w:rPr>
                <w:rFonts w:asciiTheme="minorHAnsi" w:hAnsiTheme="minorHAnsi" w:cstheme="minorHAnsi"/>
                <w:sz w:val="22"/>
                <w:szCs w:val="22"/>
              </w:rPr>
              <w:t xml:space="preserve"> </w:t>
            </w:r>
            <w:r w:rsidRPr="000946AD">
              <w:rPr>
                <w:rFonts w:asciiTheme="minorHAnsi" w:hAnsiTheme="minorHAnsi" w:cstheme="minorHAnsi"/>
                <w:sz w:val="22"/>
                <w:szCs w:val="22"/>
              </w:rPr>
              <w:t>1</w:t>
            </w:r>
            <w:r w:rsidR="003F5269" w:rsidRPr="000946AD">
              <w:rPr>
                <w:rFonts w:asciiTheme="minorHAnsi" w:hAnsiTheme="minorHAnsi" w:cstheme="minorHAnsi"/>
                <w:sz w:val="22"/>
                <w:szCs w:val="22"/>
              </w:rPr>
              <w:t>2</w:t>
            </w:r>
            <w:r w:rsidRPr="000946AD">
              <w:rPr>
                <w:rFonts w:asciiTheme="minorHAnsi" w:hAnsiTheme="minorHAnsi" w:cstheme="minorHAnsi"/>
                <w:sz w:val="22"/>
                <w:szCs w:val="22"/>
              </w:rPr>
              <w:t>.4 Smlouvy;</w:t>
            </w:r>
          </w:p>
        </w:tc>
      </w:tr>
      <w:tr w:rsidR="00E151D4" w:rsidRPr="000946AD" w14:paraId="78F7261E" w14:textId="77777777" w:rsidTr="00E30600">
        <w:tc>
          <w:tcPr>
            <w:tcW w:w="3369" w:type="dxa"/>
            <w:shd w:val="clear" w:color="auto" w:fill="D9D9D9" w:themeFill="background1" w:themeFillShade="D9"/>
          </w:tcPr>
          <w:p w14:paraId="3713D6CC" w14:textId="77777777" w:rsidR="00E151D4" w:rsidRPr="000946AD" w:rsidRDefault="00E151D4" w:rsidP="00911547">
            <w:pPr>
              <w:pStyle w:val="Default"/>
              <w:widowControl/>
              <w:spacing w:after="160" w:line="276" w:lineRule="auto"/>
              <w:rPr>
                <w:rFonts w:asciiTheme="minorHAnsi" w:hAnsiTheme="minorHAnsi" w:cstheme="minorHAnsi"/>
                <w:b/>
                <w:sz w:val="22"/>
                <w:szCs w:val="22"/>
              </w:rPr>
            </w:pPr>
            <w:r w:rsidRPr="000946AD">
              <w:rPr>
                <w:rFonts w:asciiTheme="minorHAnsi" w:hAnsiTheme="minorHAnsi" w:cstheme="minorHAnsi"/>
                <w:b/>
                <w:sz w:val="22"/>
                <w:szCs w:val="22"/>
              </w:rPr>
              <w:t>ZVZ</w:t>
            </w:r>
          </w:p>
        </w:tc>
        <w:tc>
          <w:tcPr>
            <w:tcW w:w="6662" w:type="dxa"/>
            <w:vAlign w:val="center"/>
          </w:tcPr>
          <w:p w14:paraId="0F2426F4" w14:textId="5CDE7CA2" w:rsidR="00E151D4" w:rsidRPr="000946AD" w:rsidRDefault="00E151D4" w:rsidP="00911547">
            <w:pPr>
              <w:pStyle w:val="Default"/>
              <w:widowControl/>
              <w:spacing w:after="160" w:line="276" w:lineRule="auto"/>
              <w:jc w:val="both"/>
              <w:rPr>
                <w:rFonts w:asciiTheme="minorHAnsi" w:hAnsiTheme="minorHAnsi" w:cstheme="minorHAnsi"/>
                <w:sz w:val="22"/>
                <w:szCs w:val="22"/>
              </w:rPr>
            </w:pPr>
            <w:r w:rsidRPr="000946AD">
              <w:rPr>
                <w:rFonts w:asciiTheme="minorHAnsi" w:hAnsiTheme="minorHAnsi" w:cstheme="minorHAnsi"/>
                <w:sz w:val="22"/>
                <w:szCs w:val="22"/>
              </w:rPr>
              <w:t>znamená zákon č. 13</w:t>
            </w:r>
            <w:r w:rsidR="00476629" w:rsidRPr="000946AD">
              <w:rPr>
                <w:rFonts w:asciiTheme="minorHAnsi" w:hAnsiTheme="minorHAnsi" w:cstheme="minorHAnsi"/>
                <w:sz w:val="22"/>
                <w:szCs w:val="22"/>
              </w:rPr>
              <w:t>4/201</w:t>
            </w:r>
            <w:r w:rsidRPr="000946AD">
              <w:rPr>
                <w:rFonts w:asciiTheme="minorHAnsi" w:hAnsiTheme="minorHAnsi" w:cstheme="minorHAnsi"/>
                <w:sz w:val="22"/>
                <w:szCs w:val="22"/>
              </w:rPr>
              <w:t xml:space="preserve">6 Sb., o </w:t>
            </w:r>
            <w:r w:rsidR="00476629" w:rsidRPr="000946AD">
              <w:rPr>
                <w:rFonts w:asciiTheme="minorHAnsi" w:hAnsiTheme="minorHAnsi" w:cstheme="minorHAnsi"/>
                <w:sz w:val="22"/>
                <w:szCs w:val="22"/>
              </w:rPr>
              <w:t>zadávání veřejných zakázek</w:t>
            </w:r>
            <w:r w:rsidRPr="000946AD">
              <w:rPr>
                <w:rFonts w:asciiTheme="minorHAnsi" w:hAnsiTheme="minorHAnsi" w:cstheme="minorHAnsi"/>
                <w:sz w:val="22"/>
                <w:szCs w:val="22"/>
              </w:rPr>
              <w:t>.</w:t>
            </w:r>
          </w:p>
        </w:tc>
      </w:tr>
    </w:tbl>
    <w:p w14:paraId="3C7E580A" w14:textId="77777777" w:rsidR="00E151D4" w:rsidRPr="000946AD" w:rsidRDefault="00E151D4" w:rsidP="00911547">
      <w:pPr>
        <w:spacing w:before="0" w:after="160" w:line="276" w:lineRule="auto"/>
        <w:ind w:left="0" w:firstLine="0"/>
        <w:jc w:val="left"/>
        <w:rPr>
          <w:rFonts w:asciiTheme="minorHAnsi" w:hAnsiTheme="minorHAnsi" w:cstheme="minorHAnsi"/>
          <w:b/>
          <w:szCs w:val="22"/>
        </w:rPr>
      </w:pPr>
    </w:p>
    <w:p w14:paraId="56045D4F" w14:textId="77777777" w:rsidR="00E151D4" w:rsidRPr="000946AD" w:rsidRDefault="00E151D4" w:rsidP="00911547">
      <w:pPr>
        <w:spacing w:before="0" w:after="160" w:line="276" w:lineRule="auto"/>
        <w:ind w:left="0" w:firstLine="0"/>
        <w:jc w:val="left"/>
        <w:rPr>
          <w:rFonts w:asciiTheme="minorHAnsi" w:hAnsiTheme="minorHAnsi" w:cstheme="minorHAnsi"/>
          <w:b/>
          <w:szCs w:val="22"/>
        </w:rPr>
      </w:pPr>
      <w:r w:rsidRPr="000946AD">
        <w:rPr>
          <w:rFonts w:asciiTheme="minorHAnsi" w:hAnsiTheme="minorHAnsi" w:cstheme="minorHAnsi"/>
          <w:b/>
          <w:szCs w:val="22"/>
        </w:rPr>
        <w:br w:type="page"/>
      </w:r>
    </w:p>
    <w:p w14:paraId="007C8C33" w14:textId="77777777" w:rsidR="00E151D4" w:rsidRPr="000946AD" w:rsidRDefault="00E151D4" w:rsidP="00911547">
      <w:pPr>
        <w:pStyle w:val="Nadpis1"/>
        <w:keepNext w:val="0"/>
        <w:numPr>
          <w:ilvl w:val="0"/>
          <w:numId w:val="0"/>
        </w:numPr>
        <w:spacing w:before="0" w:after="160" w:line="276" w:lineRule="auto"/>
        <w:ind w:left="851"/>
        <w:jc w:val="center"/>
        <w:rPr>
          <w:rFonts w:asciiTheme="minorHAnsi" w:hAnsiTheme="minorHAnsi" w:cstheme="minorHAnsi"/>
        </w:rPr>
      </w:pPr>
      <w:bookmarkStart w:id="232" w:name="_Toc479605678"/>
      <w:bookmarkStart w:id="233" w:name="_Toc479857354"/>
      <w:bookmarkStart w:id="234" w:name="_Toc480139534"/>
      <w:bookmarkStart w:id="235" w:name="_Toc514420008"/>
      <w:r w:rsidRPr="000946AD">
        <w:rPr>
          <w:rFonts w:asciiTheme="minorHAnsi" w:hAnsiTheme="minorHAnsi" w:cstheme="minorHAnsi"/>
        </w:rPr>
        <w:lastRenderedPageBreak/>
        <w:t>PŘÍLOHA Č. 2</w:t>
      </w:r>
      <w:bookmarkEnd w:id="232"/>
      <w:bookmarkEnd w:id="233"/>
      <w:bookmarkEnd w:id="234"/>
      <w:bookmarkEnd w:id="235"/>
      <w:r w:rsidRPr="000946AD">
        <w:rPr>
          <w:rFonts w:asciiTheme="minorHAnsi" w:hAnsiTheme="minorHAnsi" w:cstheme="minorHAnsi"/>
        </w:rPr>
        <w:t xml:space="preserve"> </w:t>
      </w:r>
    </w:p>
    <w:p w14:paraId="451B349A" w14:textId="77777777" w:rsidR="00E151D4" w:rsidRPr="000946AD" w:rsidRDefault="00E151D4" w:rsidP="00911547">
      <w:pPr>
        <w:pStyle w:val="Nadpis1"/>
        <w:keepNext w:val="0"/>
        <w:numPr>
          <w:ilvl w:val="0"/>
          <w:numId w:val="0"/>
        </w:numPr>
        <w:spacing w:before="0" w:after="160" w:line="276" w:lineRule="auto"/>
        <w:ind w:left="851"/>
        <w:jc w:val="center"/>
        <w:rPr>
          <w:rFonts w:asciiTheme="minorHAnsi" w:hAnsiTheme="minorHAnsi" w:cstheme="minorHAnsi"/>
        </w:rPr>
      </w:pPr>
      <w:bookmarkStart w:id="236" w:name="_Toc479605679"/>
      <w:bookmarkStart w:id="237" w:name="_Toc479857355"/>
      <w:bookmarkStart w:id="238" w:name="_Toc480139535"/>
      <w:bookmarkStart w:id="239" w:name="_Toc514420009"/>
      <w:r w:rsidRPr="000946AD">
        <w:rPr>
          <w:rFonts w:asciiTheme="minorHAnsi" w:hAnsiTheme="minorHAnsi" w:cstheme="minorHAnsi"/>
        </w:rPr>
        <w:t>PROJEKTOVÁ DOKUMENTACE</w:t>
      </w:r>
      <w:bookmarkEnd w:id="236"/>
      <w:bookmarkEnd w:id="237"/>
      <w:bookmarkEnd w:id="238"/>
      <w:bookmarkEnd w:id="239"/>
    </w:p>
    <w:p w14:paraId="3FBDDB01" w14:textId="77777777" w:rsidR="00E151D4" w:rsidRPr="000946AD" w:rsidRDefault="00E151D4" w:rsidP="0000032B">
      <w:pPr>
        <w:spacing w:before="0" w:after="160" w:line="276" w:lineRule="auto"/>
        <w:jc w:val="center"/>
        <w:rPr>
          <w:rFonts w:asciiTheme="minorHAnsi" w:hAnsiTheme="minorHAnsi" w:cstheme="minorHAnsi"/>
          <w:szCs w:val="22"/>
        </w:rPr>
      </w:pPr>
    </w:p>
    <w:p w14:paraId="7187793F" w14:textId="3475CF6A" w:rsidR="00E151D4" w:rsidRPr="000946AD" w:rsidRDefault="00E151D4" w:rsidP="0000032B">
      <w:pPr>
        <w:spacing w:before="0" w:after="160" w:line="276" w:lineRule="auto"/>
        <w:ind w:left="0" w:firstLine="0"/>
        <w:jc w:val="center"/>
        <w:rPr>
          <w:rFonts w:asciiTheme="minorHAnsi" w:eastAsiaTheme="minorHAnsi" w:hAnsiTheme="minorHAnsi" w:cstheme="minorHAnsi"/>
          <w:bCs/>
          <w:szCs w:val="22"/>
        </w:rPr>
      </w:pPr>
      <w:r w:rsidRPr="000946AD">
        <w:rPr>
          <w:rFonts w:asciiTheme="minorHAnsi" w:eastAsiaTheme="minorHAnsi" w:hAnsiTheme="minorHAnsi" w:cstheme="minorHAnsi"/>
          <w:bCs/>
          <w:szCs w:val="22"/>
        </w:rPr>
        <w:t xml:space="preserve">Projektová dokumentace </w:t>
      </w:r>
      <w:r w:rsidR="0068498D" w:rsidRPr="000946AD">
        <w:rPr>
          <w:rFonts w:asciiTheme="minorHAnsi" w:eastAsiaTheme="minorHAnsi" w:hAnsiTheme="minorHAnsi" w:cstheme="minorHAnsi"/>
          <w:bCs/>
          <w:szCs w:val="22"/>
        </w:rPr>
        <w:t>z</w:t>
      </w:r>
      <w:r w:rsidR="00D93DC7" w:rsidRPr="000946AD">
        <w:rPr>
          <w:rFonts w:asciiTheme="minorHAnsi" w:eastAsiaTheme="minorHAnsi" w:hAnsiTheme="minorHAnsi" w:cstheme="minorHAnsi"/>
          <w:bCs/>
          <w:szCs w:val="22"/>
        </w:rPr>
        <w:t> </w:t>
      </w:r>
      <w:r w:rsidR="00594AEE" w:rsidRPr="000946AD">
        <w:rPr>
          <w:rFonts w:asciiTheme="minorHAnsi" w:eastAsiaTheme="minorHAnsi" w:hAnsiTheme="minorHAnsi" w:cstheme="minorHAnsi"/>
          <w:bCs/>
          <w:szCs w:val="22"/>
        </w:rPr>
        <w:t xml:space="preserve">03/2018, zpracovanou společností </w:t>
      </w:r>
      <w:proofErr w:type="spellStart"/>
      <w:r w:rsidR="00594AEE" w:rsidRPr="000946AD">
        <w:rPr>
          <w:rFonts w:asciiTheme="minorHAnsi" w:hAnsiTheme="minorHAnsi" w:cstheme="minorHAnsi"/>
          <w:szCs w:val="22"/>
        </w:rPr>
        <w:t>ApA</w:t>
      </w:r>
      <w:proofErr w:type="spellEnd"/>
      <w:r w:rsidR="00594AEE" w:rsidRPr="000946AD">
        <w:rPr>
          <w:rFonts w:asciiTheme="minorHAnsi" w:hAnsiTheme="minorHAnsi" w:cstheme="minorHAnsi"/>
          <w:szCs w:val="22"/>
        </w:rPr>
        <w:t xml:space="preserve"> Vamberk s.r.o., se sídlem Smetanovo nábřeží 180, Vamberk, 517 54</w:t>
      </w:r>
      <w:r w:rsidR="00594AEE" w:rsidRPr="000946AD">
        <w:rPr>
          <w:rFonts w:asciiTheme="minorHAnsi" w:eastAsiaTheme="minorHAnsi" w:hAnsiTheme="minorHAnsi" w:cstheme="minorHAnsi"/>
          <w:bCs/>
          <w:szCs w:val="22"/>
        </w:rPr>
        <w:t>, IČO: 64255727</w:t>
      </w:r>
    </w:p>
    <w:p w14:paraId="75435574" w14:textId="77777777" w:rsidR="00E151D4" w:rsidRPr="000946AD" w:rsidRDefault="00E151D4" w:rsidP="0000032B">
      <w:pPr>
        <w:spacing w:before="0" w:after="160" w:line="276" w:lineRule="auto"/>
        <w:ind w:left="0" w:firstLine="0"/>
        <w:jc w:val="center"/>
        <w:rPr>
          <w:rFonts w:asciiTheme="minorHAnsi" w:eastAsiaTheme="minorHAnsi" w:hAnsiTheme="minorHAnsi" w:cstheme="minorHAnsi"/>
          <w:bCs/>
          <w:szCs w:val="22"/>
        </w:rPr>
      </w:pPr>
      <w:r w:rsidRPr="000946AD">
        <w:rPr>
          <w:rFonts w:asciiTheme="minorHAnsi" w:eastAsiaTheme="minorHAnsi" w:hAnsiTheme="minorHAnsi" w:cstheme="minorHAnsi"/>
          <w:bCs/>
          <w:szCs w:val="22"/>
        </w:rPr>
        <w:t>(externí příloha – pro svůj rozsah nebude připojena ke smlouvě; každá ze stran má k dispozici shodné znění PD)</w:t>
      </w:r>
    </w:p>
    <w:p w14:paraId="33322ED0" w14:textId="77777777" w:rsidR="00E151D4" w:rsidRPr="000946AD" w:rsidRDefault="00E151D4" w:rsidP="00911547">
      <w:pPr>
        <w:spacing w:before="0" w:after="160" w:line="276" w:lineRule="auto"/>
        <w:ind w:left="0" w:firstLine="0"/>
        <w:jc w:val="center"/>
        <w:rPr>
          <w:rFonts w:asciiTheme="minorHAnsi" w:hAnsiTheme="minorHAnsi" w:cstheme="minorHAnsi"/>
          <w:b/>
          <w:szCs w:val="22"/>
        </w:rPr>
      </w:pPr>
    </w:p>
    <w:p w14:paraId="273ABC27" w14:textId="77777777" w:rsidR="00E151D4" w:rsidRPr="000946AD" w:rsidRDefault="00E151D4" w:rsidP="00911547">
      <w:pPr>
        <w:spacing w:before="0" w:after="160" w:line="276" w:lineRule="auto"/>
        <w:ind w:left="0" w:firstLine="0"/>
        <w:jc w:val="center"/>
        <w:rPr>
          <w:rFonts w:asciiTheme="minorHAnsi" w:eastAsiaTheme="minorHAnsi" w:hAnsiTheme="minorHAnsi" w:cstheme="minorHAnsi"/>
          <w:bCs/>
          <w:szCs w:val="22"/>
        </w:rPr>
      </w:pPr>
      <w:r w:rsidRPr="000946AD">
        <w:rPr>
          <w:rFonts w:asciiTheme="minorHAnsi" w:hAnsiTheme="minorHAnsi" w:cstheme="minorHAnsi"/>
          <w:b/>
          <w:szCs w:val="22"/>
        </w:rPr>
        <w:br w:type="page"/>
      </w:r>
    </w:p>
    <w:p w14:paraId="782586D8" w14:textId="582E82A9" w:rsidR="00E151D4" w:rsidRPr="000946AD" w:rsidRDefault="00E151D4" w:rsidP="00911547">
      <w:pPr>
        <w:pStyle w:val="Nadpis1"/>
        <w:keepNext w:val="0"/>
        <w:numPr>
          <w:ilvl w:val="0"/>
          <w:numId w:val="0"/>
        </w:numPr>
        <w:spacing w:before="0" w:after="160" w:line="276" w:lineRule="auto"/>
        <w:ind w:left="851"/>
        <w:jc w:val="center"/>
        <w:rPr>
          <w:rFonts w:asciiTheme="minorHAnsi" w:hAnsiTheme="minorHAnsi" w:cstheme="minorHAnsi"/>
        </w:rPr>
      </w:pPr>
      <w:bookmarkStart w:id="240" w:name="_Toc479605682"/>
      <w:bookmarkStart w:id="241" w:name="_Toc479857358"/>
      <w:bookmarkStart w:id="242" w:name="_Toc480139538"/>
      <w:bookmarkStart w:id="243" w:name="_Toc514420010"/>
      <w:r w:rsidRPr="000946AD">
        <w:rPr>
          <w:rFonts w:asciiTheme="minorHAnsi" w:hAnsiTheme="minorHAnsi" w:cstheme="minorHAnsi"/>
        </w:rPr>
        <w:lastRenderedPageBreak/>
        <w:t xml:space="preserve">PŘÍLOHA Č. </w:t>
      </w:r>
      <w:bookmarkEnd w:id="240"/>
      <w:bookmarkEnd w:id="241"/>
      <w:bookmarkEnd w:id="242"/>
      <w:r w:rsidR="00D50B3E" w:rsidRPr="000946AD">
        <w:rPr>
          <w:rFonts w:asciiTheme="minorHAnsi" w:hAnsiTheme="minorHAnsi" w:cstheme="minorHAnsi"/>
        </w:rPr>
        <w:t>3</w:t>
      </w:r>
      <w:bookmarkEnd w:id="243"/>
      <w:r w:rsidRPr="000946AD">
        <w:rPr>
          <w:rFonts w:asciiTheme="minorHAnsi" w:hAnsiTheme="minorHAnsi" w:cstheme="minorHAnsi"/>
        </w:rPr>
        <w:t xml:space="preserve"> </w:t>
      </w:r>
    </w:p>
    <w:p w14:paraId="52B31716" w14:textId="77777777" w:rsidR="00E151D4" w:rsidRPr="000946AD" w:rsidRDefault="00E151D4" w:rsidP="00911547">
      <w:pPr>
        <w:pStyle w:val="Nadpis1"/>
        <w:keepNext w:val="0"/>
        <w:numPr>
          <w:ilvl w:val="0"/>
          <w:numId w:val="0"/>
        </w:numPr>
        <w:spacing w:before="0" w:after="160" w:line="276" w:lineRule="auto"/>
        <w:ind w:left="851"/>
        <w:jc w:val="center"/>
        <w:rPr>
          <w:rFonts w:asciiTheme="minorHAnsi" w:hAnsiTheme="minorHAnsi" w:cstheme="minorHAnsi"/>
        </w:rPr>
      </w:pPr>
      <w:bookmarkStart w:id="244" w:name="_Toc479605683"/>
      <w:bookmarkStart w:id="245" w:name="_Toc479857359"/>
      <w:bookmarkStart w:id="246" w:name="_Toc480139539"/>
      <w:bookmarkStart w:id="247" w:name="_Toc514420011"/>
      <w:r w:rsidRPr="000946AD">
        <w:rPr>
          <w:rFonts w:asciiTheme="minorHAnsi" w:hAnsiTheme="minorHAnsi" w:cstheme="minorHAnsi"/>
        </w:rPr>
        <w:t>OCENĚNÝ VÝKAZ VÝMĚR</w:t>
      </w:r>
      <w:bookmarkEnd w:id="244"/>
      <w:bookmarkEnd w:id="245"/>
      <w:bookmarkEnd w:id="246"/>
      <w:bookmarkEnd w:id="247"/>
    </w:p>
    <w:p w14:paraId="3B898255" w14:textId="77777777" w:rsidR="00E151D4" w:rsidRPr="000946AD" w:rsidRDefault="00E151D4" w:rsidP="00911547">
      <w:pPr>
        <w:spacing w:before="0" w:after="160" w:line="276" w:lineRule="auto"/>
        <w:jc w:val="center"/>
        <w:rPr>
          <w:rFonts w:asciiTheme="minorHAnsi" w:hAnsiTheme="minorHAnsi" w:cstheme="minorHAnsi"/>
          <w:szCs w:val="22"/>
        </w:rPr>
      </w:pPr>
      <w:r w:rsidRPr="000946AD">
        <w:rPr>
          <w:rFonts w:asciiTheme="minorHAnsi" w:hAnsiTheme="minorHAnsi" w:cstheme="minorHAnsi"/>
          <w:szCs w:val="22"/>
          <w:highlight w:val="yellow"/>
        </w:rPr>
        <w:t>[BUDE VLOŽEN Z NABÍDKY VYBRANÉHO UCHAZEČE PŘED PODPISEM SMLOUVY]</w:t>
      </w:r>
    </w:p>
    <w:p w14:paraId="2559BA77" w14:textId="77777777" w:rsidR="00E151D4" w:rsidRPr="000946AD" w:rsidRDefault="00E151D4" w:rsidP="00911547">
      <w:pPr>
        <w:spacing w:before="0" w:after="160" w:line="276" w:lineRule="auto"/>
        <w:ind w:left="0" w:firstLine="0"/>
        <w:jc w:val="left"/>
        <w:rPr>
          <w:rFonts w:asciiTheme="minorHAnsi" w:hAnsiTheme="minorHAnsi" w:cstheme="minorHAnsi"/>
          <w:caps/>
          <w:kern w:val="28"/>
          <w:szCs w:val="22"/>
        </w:rPr>
      </w:pPr>
      <w:r w:rsidRPr="000946AD">
        <w:rPr>
          <w:rFonts w:asciiTheme="minorHAnsi" w:hAnsiTheme="minorHAnsi" w:cstheme="minorHAnsi"/>
          <w:b/>
          <w:szCs w:val="22"/>
        </w:rPr>
        <w:br w:type="page"/>
      </w:r>
    </w:p>
    <w:p w14:paraId="0804C1B6" w14:textId="2FDB008A" w:rsidR="00CD61FB" w:rsidRPr="000946AD" w:rsidRDefault="00CD61FB" w:rsidP="00911547">
      <w:pPr>
        <w:pStyle w:val="Nadpis1"/>
        <w:keepNext w:val="0"/>
        <w:numPr>
          <w:ilvl w:val="0"/>
          <w:numId w:val="0"/>
        </w:numPr>
        <w:spacing w:before="0" w:after="160" w:line="276" w:lineRule="auto"/>
        <w:ind w:left="851"/>
        <w:jc w:val="center"/>
        <w:rPr>
          <w:rFonts w:asciiTheme="minorHAnsi" w:hAnsiTheme="minorHAnsi" w:cstheme="minorHAnsi"/>
        </w:rPr>
      </w:pPr>
      <w:bookmarkStart w:id="248" w:name="_Toc480139542"/>
      <w:bookmarkStart w:id="249" w:name="_Toc514420014"/>
      <w:r w:rsidRPr="000946AD">
        <w:rPr>
          <w:rFonts w:asciiTheme="minorHAnsi" w:hAnsiTheme="minorHAnsi" w:cstheme="minorHAnsi"/>
        </w:rPr>
        <w:lastRenderedPageBreak/>
        <w:t xml:space="preserve">PŘÍLOHA Č. </w:t>
      </w:r>
      <w:bookmarkEnd w:id="248"/>
      <w:bookmarkEnd w:id="249"/>
      <w:r w:rsidR="0006181E">
        <w:rPr>
          <w:rFonts w:asciiTheme="minorHAnsi" w:hAnsiTheme="minorHAnsi" w:cstheme="minorHAnsi"/>
        </w:rPr>
        <w:t>4</w:t>
      </w:r>
    </w:p>
    <w:p w14:paraId="39881F96" w14:textId="3B008959" w:rsidR="00CD61FB" w:rsidRPr="000946AD" w:rsidRDefault="00CD61FB" w:rsidP="00911547">
      <w:pPr>
        <w:pStyle w:val="Nadpis1"/>
        <w:keepNext w:val="0"/>
        <w:numPr>
          <w:ilvl w:val="0"/>
          <w:numId w:val="0"/>
        </w:numPr>
        <w:spacing w:before="0" w:after="160" w:line="276" w:lineRule="auto"/>
        <w:ind w:left="851"/>
        <w:jc w:val="center"/>
        <w:rPr>
          <w:rFonts w:asciiTheme="minorHAnsi" w:hAnsiTheme="minorHAnsi" w:cstheme="minorHAnsi"/>
        </w:rPr>
      </w:pPr>
      <w:bookmarkStart w:id="250" w:name="_Toc480139543"/>
      <w:bookmarkStart w:id="251" w:name="_Toc514420015"/>
      <w:r w:rsidRPr="000946AD">
        <w:rPr>
          <w:rFonts w:asciiTheme="minorHAnsi" w:hAnsiTheme="minorHAnsi" w:cstheme="minorHAnsi"/>
        </w:rPr>
        <w:t>PŘÍSLIB BANKOVNÍ ZÁRUKY</w:t>
      </w:r>
      <w:bookmarkEnd w:id="250"/>
      <w:bookmarkEnd w:id="251"/>
    </w:p>
    <w:p w14:paraId="3630875F" w14:textId="70340E8A" w:rsidR="006C1CC9" w:rsidRPr="000946AD" w:rsidRDefault="00CD61FB" w:rsidP="00911547">
      <w:pPr>
        <w:spacing w:before="0" w:after="160" w:line="276" w:lineRule="auto"/>
        <w:jc w:val="center"/>
        <w:rPr>
          <w:rFonts w:asciiTheme="minorHAnsi" w:hAnsiTheme="minorHAnsi" w:cstheme="minorHAnsi"/>
          <w:szCs w:val="22"/>
          <w:highlight w:val="yellow"/>
        </w:rPr>
      </w:pPr>
      <w:r w:rsidRPr="000946AD">
        <w:rPr>
          <w:rFonts w:asciiTheme="minorHAnsi" w:hAnsiTheme="minorHAnsi" w:cstheme="minorHAnsi"/>
          <w:szCs w:val="22"/>
          <w:highlight w:val="yellow"/>
        </w:rPr>
        <w:t>[BUDE VLOŽEN Z NABÍDKY VYBRANÉHO UCHAZEČE PŘED PODPISEM SMLOUVY]</w:t>
      </w:r>
    </w:p>
    <w:p w14:paraId="181EBF9E" w14:textId="41E9DC2D" w:rsidR="006C1CC9" w:rsidRPr="000946AD" w:rsidRDefault="006C1CC9" w:rsidP="00911547">
      <w:pPr>
        <w:spacing w:before="0" w:after="160" w:line="276" w:lineRule="auto"/>
        <w:ind w:left="0" w:firstLine="0"/>
        <w:jc w:val="left"/>
        <w:rPr>
          <w:rFonts w:asciiTheme="minorHAnsi" w:hAnsiTheme="minorHAnsi" w:cstheme="minorHAnsi"/>
          <w:szCs w:val="22"/>
          <w:highlight w:val="yellow"/>
        </w:rPr>
      </w:pPr>
    </w:p>
    <w:sectPr w:rsidR="006C1CC9" w:rsidRPr="000946AD" w:rsidSect="00E151D4">
      <w:headerReference w:type="default" r:id="rId8"/>
      <w:footerReference w:type="even" r:id="rId9"/>
      <w:footerReference w:type="default" r:id="rId10"/>
      <w:pgSz w:w="11905" w:h="16840" w:code="9"/>
      <w:pgMar w:top="1134" w:right="1134" w:bottom="1134"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FB6E9" w14:textId="77777777" w:rsidR="004E3746" w:rsidRDefault="004E3746" w:rsidP="00E151D4">
      <w:pPr>
        <w:spacing w:before="0" w:after="0"/>
      </w:pPr>
      <w:r>
        <w:separator/>
      </w:r>
    </w:p>
  </w:endnote>
  <w:endnote w:type="continuationSeparator" w:id="0">
    <w:p w14:paraId="7A684BC8" w14:textId="77777777" w:rsidR="004E3746" w:rsidRDefault="004E3746" w:rsidP="00E151D4">
      <w:pPr>
        <w:spacing w:before="0" w:after="0"/>
      </w:pPr>
      <w:r>
        <w:continuationSeparator/>
      </w:r>
    </w:p>
  </w:endnote>
  <w:endnote w:type="continuationNotice" w:id="1">
    <w:p w14:paraId="697A3480" w14:textId="77777777" w:rsidR="004E3746" w:rsidRDefault="004E37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altName w:val="Arial"/>
    <w:panose1 w:val="020B0604020202020204"/>
    <w:charset w:val="EE"/>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60FC" w14:textId="77777777" w:rsidR="00AF152C" w:rsidRDefault="00AF152C" w:rsidP="00E151D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E5D7658" w14:textId="77777777" w:rsidR="00AF152C" w:rsidRDefault="00AF152C" w:rsidP="00E151D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70FD" w14:textId="77777777" w:rsidR="00AF152C" w:rsidRPr="00974465" w:rsidRDefault="00AF152C" w:rsidP="00E151D4">
    <w:pPr>
      <w:pStyle w:val="Zpat"/>
      <w:framePr w:wrap="around" w:vAnchor="text" w:hAnchor="margin" w:xAlign="right" w:y="1"/>
      <w:rPr>
        <w:rStyle w:val="slostrnky"/>
        <w:rFonts w:asciiTheme="minorHAnsi" w:hAnsiTheme="minorHAnsi"/>
      </w:rPr>
    </w:pPr>
  </w:p>
  <w:p w14:paraId="1DC0A1C2" w14:textId="7A0D549C" w:rsidR="00AF152C" w:rsidRPr="00974465" w:rsidRDefault="00AF152C" w:rsidP="00E151D4">
    <w:pPr>
      <w:pStyle w:val="Zpat"/>
      <w:ind w:right="360"/>
      <w:jc w:val="right"/>
      <w:rPr>
        <w:rFonts w:asciiTheme="minorHAnsi" w:hAnsiTheme="minorHAnsi"/>
      </w:rPr>
    </w:pPr>
    <w:r w:rsidRPr="00974465">
      <w:rPr>
        <w:rStyle w:val="slostrnky"/>
        <w:rFonts w:asciiTheme="minorHAnsi" w:hAnsiTheme="minorHAnsi"/>
      </w:rPr>
      <w:fldChar w:fldCharType="begin"/>
    </w:r>
    <w:r w:rsidRPr="00974465">
      <w:rPr>
        <w:rStyle w:val="slostrnky"/>
        <w:rFonts w:asciiTheme="minorHAnsi" w:hAnsiTheme="minorHAnsi"/>
      </w:rPr>
      <w:instrText xml:space="preserve"> PAGE </w:instrText>
    </w:r>
    <w:r w:rsidRPr="00974465">
      <w:rPr>
        <w:rStyle w:val="slostrnky"/>
        <w:rFonts w:asciiTheme="minorHAnsi" w:hAnsiTheme="minorHAnsi"/>
      </w:rPr>
      <w:fldChar w:fldCharType="separate"/>
    </w:r>
    <w:r>
      <w:rPr>
        <w:rStyle w:val="slostrnky"/>
        <w:rFonts w:asciiTheme="minorHAnsi" w:hAnsiTheme="minorHAnsi"/>
        <w:noProof/>
      </w:rPr>
      <w:t>2</w:t>
    </w:r>
    <w:r w:rsidRPr="00974465">
      <w:rPr>
        <w:rStyle w:val="slostrnky"/>
        <w:rFonts w:asciiTheme="minorHAnsi" w:hAnsiTheme="minorHAnsi"/>
      </w:rPr>
      <w:fldChar w:fldCharType="end"/>
    </w:r>
    <w:r w:rsidRPr="00974465">
      <w:rPr>
        <w:rStyle w:val="slostrnky"/>
        <w:rFonts w:asciiTheme="minorHAnsi" w:hAnsiTheme="minorHAnsi"/>
      </w:rPr>
      <w:t xml:space="preserve"> z </w:t>
    </w:r>
    <w:r w:rsidRPr="00974465">
      <w:rPr>
        <w:rStyle w:val="slostrnky"/>
        <w:rFonts w:asciiTheme="minorHAnsi" w:hAnsiTheme="minorHAnsi"/>
      </w:rPr>
      <w:fldChar w:fldCharType="begin"/>
    </w:r>
    <w:r w:rsidRPr="00974465">
      <w:rPr>
        <w:rStyle w:val="slostrnky"/>
        <w:rFonts w:asciiTheme="minorHAnsi" w:hAnsiTheme="minorHAnsi"/>
      </w:rPr>
      <w:instrText xml:space="preserve"> NUMPAGES </w:instrText>
    </w:r>
    <w:r w:rsidRPr="00974465">
      <w:rPr>
        <w:rStyle w:val="slostrnky"/>
        <w:rFonts w:asciiTheme="minorHAnsi" w:hAnsiTheme="minorHAnsi"/>
      </w:rPr>
      <w:fldChar w:fldCharType="separate"/>
    </w:r>
    <w:r>
      <w:rPr>
        <w:rStyle w:val="slostrnky"/>
        <w:rFonts w:asciiTheme="minorHAnsi" w:hAnsiTheme="minorHAnsi"/>
        <w:noProof/>
      </w:rPr>
      <w:t>31</w:t>
    </w:r>
    <w:r w:rsidRPr="00974465">
      <w:rPr>
        <w:rStyle w:val="slostrnky"/>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7D81" w14:textId="77777777" w:rsidR="004E3746" w:rsidRDefault="004E3746" w:rsidP="00E151D4">
      <w:pPr>
        <w:spacing w:before="0" w:after="0"/>
      </w:pPr>
      <w:r>
        <w:separator/>
      </w:r>
    </w:p>
  </w:footnote>
  <w:footnote w:type="continuationSeparator" w:id="0">
    <w:p w14:paraId="2A0F12DE" w14:textId="77777777" w:rsidR="004E3746" w:rsidRDefault="004E3746" w:rsidP="00E151D4">
      <w:pPr>
        <w:spacing w:before="0" w:after="0"/>
      </w:pPr>
      <w:r>
        <w:continuationSeparator/>
      </w:r>
    </w:p>
  </w:footnote>
  <w:footnote w:type="continuationNotice" w:id="1">
    <w:p w14:paraId="6548CE0A" w14:textId="77777777" w:rsidR="004E3746" w:rsidRDefault="004E3746">
      <w:pPr>
        <w:spacing w:before="0" w:after="0"/>
      </w:pPr>
    </w:p>
  </w:footnote>
  <w:footnote w:id="2">
    <w:p w14:paraId="03EC44BF" w14:textId="7123D459" w:rsidR="00AF152C" w:rsidRPr="008E041B" w:rsidRDefault="00AF152C" w:rsidP="00E151D4">
      <w:pPr>
        <w:ind w:left="851" w:firstLine="0"/>
        <w:rPr>
          <w:sz w:val="18"/>
        </w:rPr>
      </w:pPr>
      <w:r>
        <w:rPr>
          <w:rStyle w:val="Znakapoznpodarou"/>
        </w:rPr>
        <w:footnoteRef/>
      </w:r>
      <w:r>
        <w:t xml:space="preserve"> </w:t>
      </w:r>
      <w:r w:rsidRPr="008E041B">
        <w:rPr>
          <w:rFonts w:asciiTheme="minorHAnsi" w:hAnsiTheme="minorHAnsi"/>
          <w:sz w:val="18"/>
        </w:rPr>
        <w:t>V případě, že dodavatel nebude společností (právnickou osobou) založenou a existující podle práva České republiky, bude oprávněn text obsažený v článku 8.1.1 v nabídce odpovídajícím způsobem upravit, tak, aby reflektoval jeho právní formu a právní řád, podle kterého byl založen a kterým s</w:t>
      </w:r>
      <w:r>
        <w:rPr>
          <w:rFonts w:asciiTheme="minorHAnsi" w:hAnsiTheme="minorHAnsi"/>
          <w:sz w:val="18"/>
        </w:rPr>
        <w:t>e řídí.</w:t>
      </w:r>
      <w:r w:rsidRPr="008E041B">
        <w:rPr>
          <w:sz w:val="18"/>
        </w:rPr>
        <w:t xml:space="preserve"> </w:t>
      </w:r>
    </w:p>
    <w:p w14:paraId="1A160238" w14:textId="77777777" w:rsidR="00AF152C" w:rsidRDefault="00AF152C" w:rsidP="00E151D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C668" w14:textId="77777777" w:rsidR="00AF152C" w:rsidRDefault="00AF152C">
    <w:pPr>
      <w:pStyle w:val="Zhlav"/>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843"/>
        </w:tabs>
        <w:ind w:left="1843" w:hanging="992"/>
      </w:pPr>
      <w:rPr>
        <w:b w:val="0"/>
        <w:i w:val="0"/>
        <w:u w:val="none"/>
      </w:rPr>
    </w:lvl>
    <w:lvl w:ilvl="3">
      <w:start w:val="1"/>
      <w:numFmt w:val="decimal"/>
      <w:pStyle w:val="Level4"/>
      <w:lvlText w:val="%1.%2.%3.%4"/>
      <w:lvlJc w:val="left"/>
      <w:pPr>
        <w:tabs>
          <w:tab w:val="num" w:pos="3119"/>
        </w:tabs>
        <w:ind w:left="3119" w:hanging="1276"/>
      </w:pPr>
      <w:rPr>
        <w:b w:val="0"/>
        <w:i w:val="0"/>
        <w:u w:val="none"/>
      </w:rPr>
    </w:lvl>
    <w:lvl w:ilvl="4">
      <w:start w:val="1"/>
      <w:numFmt w:val="lowerLetter"/>
      <w:pStyle w:val="Level5"/>
      <w:lvlText w:val="(%5)"/>
      <w:lvlJc w:val="left"/>
      <w:pPr>
        <w:tabs>
          <w:tab w:val="num" w:pos="3119"/>
        </w:tabs>
        <w:ind w:left="3119" w:hanging="1276"/>
      </w:pPr>
      <w:rPr>
        <w:b w:val="0"/>
        <w:i w:val="0"/>
        <w:u w:val="none"/>
      </w:rPr>
    </w:lvl>
    <w:lvl w:ilvl="5">
      <w:start w:val="1"/>
      <w:numFmt w:val="lowerRoman"/>
      <w:lvlText w:val="(%6)"/>
      <w:lvlJc w:val="left"/>
      <w:pPr>
        <w:tabs>
          <w:tab w:val="num" w:pos="4140"/>
        </w:tabs>
        <w:ind w:left="4140" w:hanging="720"/>
      </w:pPr>
      <w:rPr>
        <w:b w:val="0"/>
        <w:i w:val="0"/>
        <w:u w:val="none"/>
      </w:r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 w15:restartNumberingAfterBreak="0">
    <w:nsid w:val="0D0B2303"/>
    <w:multiLevelType w:val="hybridMultilevel"/>
    <w:tmpl w:val="675CCFA6"/>
    <w:name w:val="WW8Num263"/>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15D3C"/>
    <w:multiLevelType w:val="hybridMultilevel"/>
    <w:tmpl w:val="3202EDBC"/>
    <w:lvl w:ilvl="0" w:tplc="ED009AE8">
      <w:start w:val="1"/>
      <w:numFmt w:val="decimal"/>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85400B"/>
    <w:multiLevelType w:val="hybridMultilevel"/>
    <w:tmpl w:val="60307D82"/>
    <w:lvl w:ilvl="0" w:tplc="AF52862A">
      <w:start w:val="1"/>
      <w:numFmt w:val="lowerRoman"/>
      <w:lvlText w:val="%1."/>
      <w:lvlJc w:val="left"/>
      <w:pPr>
        <w:ind w:left="2988" w:hanging="720"/>
      </w:pPr>
      <w:rPr>
        <w:rFonts w:hint="default"/>
      </w:rPr>
    </w:lvl>
    <w:lvl w:ilvl="1" w:tplc="04050019" w:tentative="1">
      <w:start w:val="1"/>
      <w:numFmt w:val="lowerLetter"/>
      <w:lvlText w:val="%2."/>
      <w:lvlJc w:val="left"/>
      <w:pPr>
        <w:ind w:left="3348" w:hanging="360"/>
      </w:pPr>
    </w:lvl>
    <w:lvl w:ilvl="2" w:tplc="0405001B" w:tentative="1">
      <w:start w:val="1"/>
      <w:numFmt w:val="lowerRoman"/>
      <w:lvlText w:val="%3."/>
      <w:lvlJc w:val="right"/>
      <w:pPr>
        <w:ind w:left="4068" w:hanging="180"/>
      </w:pPr>
    </w:lvl>
    <w:lvl w:ilvl="3" w:tplc="0405000F" w:tentative="1">
      <w:start w:val="1"/>
      <w:numFmt w:val="decimal"/>
      <w:lvlText w:val="%4."/>
      <w:lvlJc w:val="left"/>
      <w:pPr>
        <w:ind w:left="4788" w:hanging="360"/>
      </w:pPr>
    </w:lvl>
    <w:lvl w:ilvl="4" w:tplc="04050019" w:tentative="1">
      <w:start w:val="1"/>
      <w:numFmt w:val="lowerLetter"/>
      <w:lvlText w:val="%5."/>
      <w:lvlJc w:val="left"/>
      <w:pPr>
        <w:ind w:left="5508" w:hanging="360"/>
      </w:pPr>
    </w:lvl>
    <w:lvl w:ilvl="5" w:tplc="0405001B" w:tentative="1">
      <w:start w:val="1"/>
      <w:numFmt w:val="lowerRoman"/>
      <w:lvlText w:val="%6."/>
      <w:lvlJc w:val="right"/>
      <w:pPr>
        <w:ind w:left="6228" w:hanging="180"/>
      </w:pPr>
    </w:lvl>
    <w:lvl w:ilvl="6" w:tplc="0405000F" w:tentative="1">
      <w:start w:val="1"/>
      <w:numFmt w:val="decimal"/>
      <w:lvlText w:val="%7."/>
      <w:lvlJc w:val="left"/>
      <w:pPr>
        <w:ind w:left="6948" w:hanging="360"/>
      </w:pPr>
    </w:lvl>
    <w:lvl w:ilvl="7" w:tplc="04050019" w:tentative="1">
      <w:start w:val="1"/>
      <w:numFmt w:val="lowerLetter"/>
      <w:lvlText w:val="%8."/>
      <w:lvlJc w:val="left"/>
      <w:pPr>
        <w:ind w:left="7668" w:hanging="360"/>
      </w:pPr>
    </w:lvl>
    <w:lvl w:ilvl="8" w:tplc="0405001B" w:tentative="1">
      <w:start w:val="1"/>
      <w:numFmt w:val="lowerRoman"/>
      <w:lvlText w:val="%9."/>
      <w:lvlJc w:val="right"/>
      <w:pPr>
        <w:ind w:left="8388" w:hanging="180"/>
      </w:p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889389D"/>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94739F7"/>
    <w:multiLevelType w:val="hybridMultilevel"/>
    <w:tmpl w:val="699C0218"/>
    <w:lvl w:ilvl="0" w:tplc="1422DCF0">
      <w:start w:val="1"/>
      <w:numFmt w:val="lowerRoman"/>
      <w:lvlText w:val="%1."/>
      <w:lvlJc w:val="left"/>
      <w:pPr>
        <w:ind w:left="2988" w:hanging="720"/>
      </w:pPr>
      <w:rPr>
        <w:rFonts w:hint="default"/>
      </w:rPr>
    </w:lvl>
    <w:lvl w:ilvl="1" w:tplc="04050019" w:tentative="1">
      <w:start w:val="1"/>
      <w:numFmt w:val="lowerLetter"/>
      <w:lvlText w:val="%2."/>
      <w:lvlJc w:val="left"/>
      <w:pPr>
        <w:ind w:left="3348" w:hanging="360"/>
      </w:pPr>
    </w:lvl>
    <w:lvl w:ilvl="2" w:tplc="0405001B" w:tentative="1">
      <w:start w:val="1"/>
      <w:numFmt w:val="lowerRoman"/>
      <w:lvlText w:val="%3."/>
      <w:lvlJc w:val="right"/>
      <w:pPr>
        <w:ind w:left="4068" w:hanging="180"/>
      </w:pPr>
    </w:lvl>
    <w:lvl w:ilvl="3" w:tplc="0405000F" w:tentative="1">
      <w:start w:val="1"/>
      <w:numFmt w:val="decimal"/>
      <w:lvlText w:val="%4."/>
      <w:lvlJc w:val="left"/>
      <w:pPr>
        <w:ind w:left="4788" w:hanging="360"/>
      </w:pPr>
    </w:lvl>
    <w:lvl w:ilvl="4" w:tplc="04050019" w:tentative="1">
      <w:start w:val="1"/>
      <w:numFmt w:val="lowerLetter"/>
      <w:lvlText w:val="%5."/>
      <w:lvlJc w:val="left"/>
      <w:pPr>
        <w:ind w:left="5508" w:hanging="360"/>
      </w:pPr>
    </w:lvl>
    <w:lvl w:ilvl="5" w:tplc="0405001B" w:tentative="1">
      <w:start w:val="1"/>
      <w:numFmt w:val="lowerRoman"/>
      <w:lvlText w:val="%6."/>
      <w:lvlJc w:val="right"/>
      <w:pPr>
        <w:ind w:left="6228" w:hanging="180"/>
      </w:pPr>
    </w:lvl>
    <w:lvl w:ilvl="6" w:tplc="0405000F" w:tentative="1">
      <w:start w:val="1"/>
      <w:numFmt w:val="decimal"/>
      <w:lvlText w:val="%7."/>
      <w:lvlJc w:val="left"/>
      <w:pPr>
        <w:ind w:left="6948" w:hanging="360"/>
      </w:pPr>
    </w:lvl>
    <w:lvl w:ilvl="7" w:tplc="04050019" w:tentative="1">
      <w:start w:val="1"/>
      <w:numFmt w:val="lowerLetter"/>
      <w:lvlText w:val="%8."/>
      <w:lvlJc w:val="left"/>
      <w:pPr>
        <w:ind w:left="7668" w:hanging="360"/>
      </w:pPr>
    </w:lvl>
    <w:lvl w:ilvl="8" w:tplc="0405001B" w:tentative="1">
      <w:start w:val="1"/>
      <w:numFmt w:val="lowerRoman"/>
      <w:lvlText w:val="%9."/>
      <w:lvlJc w:val="right"/>
      <w:pPr>
        <w:ind w:left="8388" w:hanging="180"/>
      </w:pPr>
    </w:lvl>
  </w:abstractNum>
  <w:abstractNum w:abstractNumId="7"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AE3A17"/>
    <w:multiLevelType w:val="hybridMultilevel"/>
    <w:tmpl w:val="2220A3B8"/>
    <w:lvl w:ilvl="0" w:tplc="3F866648">
      <w:start w:val="1"/>
      <w:numFmt w:val="decimal"/>
      <w:pStyle w:val="st"/>
      <w:lvlText w:val="ČÁST %1:"/>
      <w:lvlJc w:val="left"/>
      <w:pPr>
        <w:tabs>
          <w:tab w:val="num" w:pos="-31680"/>
        </w:tabs>
        <w:ind w:left="1844" w:firstLine="0"/>
      </w:pPr>
      <w:rPr>
        <w:rFonts w:hint="default"/>
        <w:b/>
        <w:i w:val="0"/>
        <w:sz w:val="22"/>
        <w:szCs w:val="22"/>
        <w:u w:val="none"/>
        <w:effect w:val="none"/>
      </w:rPr>
    </w:lvl>
    <w:lvl w:ilvl="1" w:tplc="77EAC4A2">
      <w:start w:val="1"/>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CD9685E"/>
    <w:multiLevelType w:val="hybridMultilevel"/>
    <w:tmpl w:val="6FFED50C"/>
    <w:lvl w:ilvl="0" w:tplc="35DA4286">
      <w:start w:val="1"/>
      <w:numFmt w:val="lowerLetter"/>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DA505EE"/>
    <w:multiLevelType w:val="multilevel"/>
    <w:tmpl w:val="F20C47D4"/>
    <w:lvl w:ilvl="0">
      <w:start w:val="1"/>
      <w:numFmt w:val="decimal"/>
      <w:pStyle w:val="Nadpis1"/>
      <w:lvlText w:val="%1."/>
      <w:lvlJc w:val="left"/>
      <w:pPr>
        <w:tabs>
          <w:tab w:val="num" w:pos="851"/>
        </w:tabs>
        <w:ind w:left="851" w:hanging="851"/>
      </w:pPr>
      <w:rPr>
        <w:rFonts w:ascii="Calibri" w:hAnsi="Calibri" w:cs="Times New Roman" w:hint="default"/>
        <w:b/>
        <w:i w:val="0"/>
        <w:sz w:val="22"/>
        <w:u w:val="none"/>
      </w:rPr>
    </w:lvl>
    <w:lvl w:ilvl="1">
      <w:start w:val="1"/>
      <w:numFmt w:val="decimal"/>
      <w:pStyle w:val="Nadpis2"/>
      <w:isLgl/>
      <w:lvlText w:val="%1.%2"/>
      <w:lvlJc w:val="left"/>
      <w:pPr>
        <w:tabs>
          <w:tab w:val="num" w:pos="1561"/>
        </w:tabs>
        <w:ind w:left="851" w:hanging="851"/>
      </w:pPr>
      <w:rPr>
        <w:rFonts w:ascii="Calibri" w:hAnsi="Calibri" w:hint="default"/>
        <w:b w:val="0"/>
        <w:i w:val="0"/>
        <w:sz w:val="22"/>
      </w:rPr>
    </w:lvl>
    <w:lvl w:ilvl="2">
      <w:start w:val="1"/>
      <w:numFmt w:val="decimal"/>
      <w:pStyle w:val="Nadpis3"/>
      <w:isLgl/>
      <w:lvlText w:val="%1.%2.%3"/>
      <w:lvlJc w:val="left"/>
      <w:pPr>
        <w:tabs>
          <w:tab w:val="num" w:pos="2127"/>
        </w:tabs>
        <w:ind w:left="1701" w:hanging="850"/>
      </w:pPr>
      <w:rPr>
        <w:rFonts w:asciiTheme="minorHAnsi" w:hAnsiTheme="minorHAnsi"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Nadpis4"/>
      <w:lvlText w:val="(%4)"/>
      <w:lvlJc w:val="left"/>
      <w:pPr>
        <w:tabs>
          <w:tab w:val="num" w:pos="2268"/>
        </w:tabs>
        <w:ind w:left="2268" w:hanging="567"/>
      </w:pPr>
      <w:rPr>
        <w:rFonts w:ascii="Calibri" w:hAnsi="Calibri"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1" w15:restartNumberingAfterBreak="0">
    <w:nsid w:val="51B4392D"/>
    <w:multiLevelType w:val="singleLevel"/>
    <w:tmpl w:val="4DEA9B1E"/>
    <w:lvl w:ilvl="0">
      <w:start w:val="1"/>
      <w:numFmt w:val="upperLetter"/>
      <w:pStyle w:val="BodPreambule"/>
      <w:lvlText w:val="(%1)"/>
      <w:lvlJc w:val="left"/>
      <w:pPr>
        <w:tabs>
          <w:tab w:val="num" w:pos="993"/>
        </w:tabs>
        <w:ind w:left="993" w:hanging="709"/>
      </w:pPr>
      <w:rPr>
        <w:rFonts w:ascii="Calibri" w:hAnsi="Calibri" w:cs="Times New Roman" w:hint="default"/>
        <w:b w:val="0"/>
      </w:rPr>
    </w:lvl>
  </w:abstractNum>
  <w:abstractNum w:abstractNumId="12" w15:restartNumberingAfterBreak="0">
    <w:nsid w:val="5C310BED"/>
    <w:multiLevelType w:val="hybridMultilevel"/>
    <w:tmpl w:val="6BC854C2"/>
    <w:lvl w:ilvl="0" w:tplc="09543E54">
      <w:start w:val="1"/>
      <w:numFmt w:val="lowerRoman"/>
      <w:lvlText w:val="%1."/>
      <w:lvlJc w:val="left"/>
      <w:pPr>
        <w:ind w:left="2988" w:hanging="720"/>
      </w:pPr>
      <w:rPr>
        <w:rFonts w:hint="default"/>
      </w:rPr>
    </w:lvl>
    <w:lvl w:ilvl="1" w:tplc="04050019" w:tentative="1">
      <w:start w:val="1"/>
      <w:numFmt w:val="lowerLetter"/>
      <w:lvlText w:val="%2."/>
      <w:lvlJc w:val="left"/>
      <w:pPr>
        <w:ind w:left="3348" w:hanging="360"/>
      </w:pPr>
    </w:lvl>
    <w:lvl w:ilvl="2" w:tplc="0405001B" w:tentative="1">
      <w:start w:val="1"/>
      <w:numFmt w:val="lowerRoman"/>
      <w:lvlText w:val="%3."/>
      <w:lvlJc w:val="right"/>
      <w:pPr>
        <w:ind w:left="4068" w:hanging="180"/>
      </w:pPr>
    </w:lvl>
    <w:lvl w:ilvl="3" w:tplc="0405000F" w:tentative="1">
      <w:start w:val="1"/>
      <w:numFmt w:val="decimal"/>
      <w:lvlText w:val="%4."/>
      <w:lvlJc w:val="left"/>
      <w:pPr>
        <w:ind w:left="4788" w:hanging="360"/>
      </w:pPr>
    </w:lvl>
    <w:lvl w:ilvl="4" w:tplc="04050019" w:tentative="1">
      <w:start w:val="1"/>
      <w:numFmt w:val="lowerLetter"/>
      <w:lvlText w:val="%5."/>
      <w:lvlJc w:val="left"/>
      <w:pPr>
        <w:ind w:left="5508" w:hanging="360"/>
      </w:pPr>
    </w:lvl>
    <w:lvl w:ilvl="5" w:tplc="0405001B" w:tentative="1">
      <w:start w:val="1"/>
      <w:numFmt w:val="lowerRoman"/>
      <w:lvlText w:val="%6."/>
      <w:lvlJc w:val="right"/>
      <w:pPr>
        <w:ind w:left="6228" w:hanging="180"/>
      </w:pPr>
    </w:lvl>
    <w:lvl w:ilvl="6" w:tplc="0405000F" w:tentative="1">
      <w:start w:val="1"/>
      <w:numFmt w:val="decimal"/>
      <w:lvlText w:val="%7."/>
      <w:lvlJc w:val="left"/>
      <w:pPr>
        <w:ind w:left="6948" w:hanging="360"/>
      </w:pPr>
    </w:lvl>
    <w:lvl w:ilvl="7" w:tplc="04050019" w:tentative="1">
      <w:start w:val="1"/>
      <w:numFmt w:val="lowerLetter"/>
      <w:lvlText w:val="%8."/>
      <w:lvlJc w:val="left"/>
      <w:pPr>
        <w:ind w:left="7668" w:hanging="360"/>
      </w:pPr>
    </w:lvl>
    <w:lvl w:ilvl="8" w:tplc="0405001B" w:tentative="1">
      <w:start w:val="1"/>
      <w:numFmt w:val="lowerRoman"/>
      <w:lvlText w:val="%9."/>
      <w:lvlJc w:val="right"/>
      <w:pPr>
        <w:ind w:left="8388" w:hanging="180"/>
      </w:pPr>
    </w:lvl>
  </w:abstractNum>
  <w:abstractNum w:abstractNumId="13" w15:restartNumberingAfterBreak="0">
    <w:nsid w:val="5D5F449D"/>
    <w:multiLevelType w:val="hybridMultilevel"/>
    <w:tmpl w:val="1E7A7DCA"/>
    <w:lvl w:ilvl="0" w:tplc="35DA428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714F2D02"/>
    <w:multiLevelType w:val="hybridMultilevel"/>
    <w:tmpl w:val="F1E0B3B2"/>
    <w:lvl w:ilvl="0" w:tplc="04050019">
      <w:start w:val="1"/>
      <w:numFmt w:val="bullet"/>
      <w:pStyle w:val="UOdr3"/>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15" w15:restartNumberingAfterBreak="0">
    <w:nsid w:val="755D3E2D"/>
    <w:multiLevelType w:val="hybridMultilevel"/>
    <w:tmpl w:val="699C0218"/>
    <w:lvl w:ilvl="0" w:tplc="1422DCF0">
      <w:start w:val="1"/>
      <w:numFmt w:val="lowerRoman"/>
      <w:lvlText w:val="%1."/>
      <w:lvlJc w:val="left"/>
      <w:pPr>
        <w:ind w:left="2421" w:hanging="72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6" w15:restartNumberingAfterBreak="0">
    <w:nsid w:val="77373BB0"/>
    <w:multiLevelType w:val="hybridMultilevel"/>
    <w:tmpl w:val="6BC854C2"/>
    <w:lvl w:ilvl="0" w:tplc="09543E54">
      <w:start w:val="1"/>
      <w:numFmt w:val="lowerRoman"/>
      <w:lvlText w:val="%1."/>
      <w:lvlJc w:val="left"/>
      <w:pPr>
        <w:ind w:left="2988" w:hanging="720"/>
      </w:pPr>
      <w:rPr>
        <w:rFonts w:hint="default"/>
      </w:rPr>
    </w:lvl>
    <w:lvl w:ilvl="1" w:tplc="04050019" w:tentative="1">
      <w:start w:val="1"/>
      <w:numFmt w:val="lowerLetter"/>
      <w:lvlText w:val="%2."/>
      <w:lvlJc w:val="left"/>
      <w:pPr>
        <w:ind w:left="3348" w:hanging="360"/>
      </w:pPr>
    </w:lvl>
    <w:lvl w:ilvl="2" w:tplc="0405001B" w:tentative="1">
      <w:start w:val="1"/>
      <w:numFmt w:val="lowerRoman"/>
      <w:lvlText w:val="%3."/>
      <w:lvlJc w:val="right"/>
      <w:pPr>
        <w:ind w:left="4068" w:hanging="180"/>
      </w:pPr>
    </w:lvl>
    <w:lvl w:ilvl="3" w:tplc="0405000F" w:tentative="1">
      <w:start w:val="1"/>
      <w:numFmt w:val="decimal"/>
      <w:lvlText w:val="%4."/>
      <w:lvlJc w:val="left"/>
      <w:pPr>
        <w:ind w:left="4788" w:hanging="360"/>
      </w:pPr>
    </w:lvl>
    <w:lvl w:ilvl="4" w:tplc="04050019" w:tentative="1">
      <w:start w:val="1"/>
      <w:numFmt w:val="lowerLetter"/>
      <w:lvlText w:val="%5."/>
      <w:lvlJc w:val="left"/>
      <w:pPr>
        <w:ind w:left="5508" w:hanging="360"/>
      </w:pPr>
    </w:lvl>
    <w:lvl w:ilvl="5" w:tplc="0405001B" w:tentative="1">
      <w:start w:val="1"/>
      <w:numFmt w:val="lowerRoman"/>
      <w:lvlText w:val="%6."/>
      <w:lvlJc w:val="right"/>
      <w:pPr>
        <w:ind w:left="6228" w:hanging="180"/>
      </w:pPr>
    </w:lvl>
    <w:lvl w:ilvl="6" w:tplc="0405000F" w:tentative="1">
      <w:start w:val="1"/>
      <w:numFmt w:val="decimal"/>
      <w:lvlText w:val="%7."/>
      <w:lvlJc w:val="left"/>
      <w:pPr>
        <w:ind w:left="6948" w:hanging="360"/>
      </w:pPr>
    </w:lvl>
    <w:lvl w:ilvl="7" w:tplc="04050019" w:tentative="1">
      <w:start w:val="1"/>
      <w:numFmt w:val="lowerLetter"/>
      <w:lvlText w:val="%8."/>
      <w:lvlJc w:val="left"/>
      <w:pPr>
        <w:ind w:left="7668" w:hanging="360"/>
      </w:pPr>
    </w:lvl>
    <w:lvl w:ilvl="8" w:tplc="0405001B" w:tentative="1">
      <w:start w:val="1"/>
      <w:numFmt w:val="lowerRoman"/>
      <w:lvlText w:val="%9."/>
      <w:lvlJc w:val="right"/>
      <w:pPr>
        <w:ind w:left="8388" w:hanging="180"/>
      </w:pPr>
    </w:lvl>
  </w:abstractNum>
  <w:abstractNum w:abstractNumId="17" w15:restartNumberingAfterBreak="0">
    <w:nsid w:val="78B22175"/>
    <w:multiLevelType w:val="hybridMultilevel"/>
    <w:tmpl w:val="6AE8E560"/>
    <w:lvl w:ilvl="0" w:tplc="254659E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5"/>
  </w:num>
  <w:num w:numId="5">
    <w:abstractNumId w:val="14"/>
  </w:num>
  <w:num w:numId="6">
    <w:abstractNumId w:val="0"/>
  </w:num>
  <w:num w:numId="7">
    <w:abstractNumId w:val="9"/>
  </w:num>
  <w:num w:numId="8">
    <w:abstractNumId w:val="2"/>
  </w:num>
  <w:num w:numId="9">
    <w:abstractNumId w:val="7"/>
  </w:num>
  <w:num w:numId="10">
    <w:abstractNumId w:val="12"/>
  </w:num>
  <w:num w:numId="11">
    <w:abstractNumId w:val="3"/>
  </w:num>
  <w:num w:numId="12">
    <w:abstractNumId w:val="6"/>
  </w:num>
  <w:num w:numId="13">
    <w:abstractNumId w:val="15"/>
  </w:num>
  <w:num w:numId="14">
    <w:abstractNumId w:val="4"/>
  </w:num>
  <w:num w:numId="15">
    <w:abstractNumId w:val="1"/>
  </w:num>
  <w:num w:numId="16">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num>
  <w:num w:numId="38">
    <w:abstractNumId w:val="13"/>
  </w:num>
  <w:num w:numId="39">
    <w:abstractNumId w:val="17"/>
  </w:num>
  <w:num w:numId="40">
    <w:abstractNumId w:val="10"/>
  </w:num>
  <w:num w:numId="41">
    <w:abstractNumId w:val="10"/>
  </w:num>
  <w:num w:numId="42">
    <w:abstractNumId w:val="10"/>
  </w:num>
  <w:num w:numId="43">
    <w:abstractNumId w:val="10"/>
  </w:num>
  <w:num w:numId="44">
    <w:abstractNumId w:val="16"/>
  </w:num>
  <w:num w:numId="45">
    <w:abstractNumId w:val="10"/>
  </w:num>
  <w:num w:numId="46">
    <w:abstractNumId w:val="10"/>
  </w:num>
  <w:num w:numId="47">
    <w:abstractNumId w:val="10"/>
  </w:num>
  <w:num w:numId="4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1D4"/>
    <w:rsid w:val="0000032B"/>
    <w:rsid w:val="0001004A"/>
    <w:rsid w:val="000103C3"/>
    <w:rsid w:val="00024257"/>
    <w:rsid w:val="00033BF9"/>
    <w:rsid w:val="00043FBF"/>
    <w:rsid w:val="0006181E"/>
    <w:rsid w:val="00065327"/>
    <w:rsid w:val="00090089"/>
    <w:rsid w:val="000946AD"/>
    <w:rsid w:val="000E3FE9"/>
    <w:rsid w:val="00110C03"/>
    <w:rsid w:val="00124B8A"/>
    <w:rsid w:val="001251C5"/>
    <w:rsid w:val="00135C6E"/>
    <w:rsid w:val="00137AFA"/>
    <w:rsid w:val="001552FF"/>
    <w:rsid w:val="00157A81"/>
    <w:rsid w:val="00164646"/>
    <w:rsid w:val="00187023"/>
    <w:rsid w:val="001942D0"/>
    <w:rsid w:val="001C43C1"/>
    <w:rsid w:val="001D636D"/>
    <w:rsid w:val="001E2143"/>
    <w:rsid w:val="001E6B14"/>
    <w:rsid w:val="00237812"/>
    <w:rsid w:val="002403AF"/>
    <w:rsid w:val="00240D10"/>
    <w:rsid w:val="002458B7"/>
    <w:rsid w:val="002524CE"/>
    <w:rsid w:val="0027574A"/>
    <w:rsid w:val="00276662"/>
    <w:rsid w:val="00281317"/>
    <w:rsid w:val="002C285C"/>
    <w:rsid w:val="002D566A"/>
    <w:rsid w:val="0030482D"/>
    <w:rsid w:val="003070C9"/>
    <w:rsid w:val="00330ED7"/>
    <w:rsid w:val="00340487"/>
    <w:rsid w:val="00344663"/>
    <w:rsid w:val="003625CD"/>
    <w:rsid w:val="00363012"/>
    <w:rsid w:val="00364C4D"/>
    <w:rsid w:val="00391E20"/>
    <w:rsid w:val="003958BB"/>
    <w:rsid w:val="003960D7"/>
    <w:rsid w:val="003B7AC6"/>
    <w:rsid w:val="003C1F15"/>
    <w:rsid w:val="003C6D67"/>
    <w:rsid w:val="003E5F00"/>
    <w:rsid w:val="003E6616"/>
    <w:rsid w:val="003F5269"/>
    <w:rsid w:val="004011E2"/>
    <w:rsid w:val="00416F8F"/>
    <w:rsid w:val="00432430"/>
    <w:rsid w:val="00437A80"/>
    <w:rsid w:val="00441276"/>
    <w:rsid w:val="00445197"/>
    <w:rsid w:val="004579D7"/>
    <w:rsid w:val="004655AB"/>
    <w:rsid w:val="00475332"/>
    <w:rsid w:val="00476629"/>
    <w:rsid w:val="00491E83"/>
    <w:rsid w:val="00491F67"/>
    <w:rsid w:val="00496F9A"/>
    <w:rsid w:val="004A742C"/>
    <w:rsid w:val="004C38D5"/>
    <w:rsid w:val="004D1081"/>
    <w:rsid w:val="004D1182"/>
    <w:rsid w:val="004D6904"/>
    <w:rsid w:val="004D6BF4"/>
    <w:rsid w:val="004E3746"/>
    <w:rsid w:val="004E7983"/>
    <w:rsid w:val="004F0224"/>
    <w:rsid w:val="004F13C8"/>
    <w:rsid w:val="004F74AE"/>
    <w:rsid w:val="00521B88"/>
    <w:rsid w:val="0053783F"/>
    <w:rsid w:val="005509E2"/>
    <w:rsid w:val="005545FB"/>
    <w:rsid w:val="0055590C"/>
    <w:rsid w:val="00561156"/>
    <w:rsid w:val="005622A5"/>
    <w:rsid w:val="00592079"/>
    <w:rsid w:val="00594AEE"/>
    <w:rsid w:val="0059741D"/>
    <w:rsid w:val="005A1C97"/>
    <w:rsid w:val="005B1324"/>
    <w:rsid w:val="005B408F"/>
    <w:rsid w:val="005B637A"/>
    <w:rsid w:val="005C364D"/>
    <w:rsid w:val="005D2D08"/>
    <w:rsid w:val="005D46F1"/>
    <w:rsid w:val="005F23E3"/>
    <w:rsid w:val="00622669"/>
    <w:rsid w:val="00631627"/>
    <w:rsid w:val="006345A4"/>
    <w:rsid w:val="0065429D"/>
    <w:rsid w:val="0066354C"/>
    <w:rsid w:val="00665BC2"/>
    <w:rsid w:val="00676ACA"/>
    <w:rsid w:val="006805FF"/>
    <w:rsid w:val="0068498D"/>
    <w:rsid w:val="006A4179"/>
    <w:rsid w:val="006B608F"/>
    <w:rsid w:val="006C1CC9"/>
    <w:rsid w:val="006C6BC3"/>
    <w:rsid w:val="006C7173"/>
    <w:rsid w:val="006E2C03"/>
    <w:rsid w:val="006E6F05"/>
    <w:rsid w:val="00701AB7"/>
    <w:rsid w:val="00714DBE"/>
    <w:rsid w:val="00727613"/>
    <w:rsid w:val="00742B2B"/>
    <w:rsid w:val="00742F50"/>
    <w:rsid w:val="00745DA4"/>
    <w:rsid w:val="007567D0"/>
    <w:rsid w:val="007606C4"/>
    <w:rsid w:val="00765F68"/>
    <w:rsid w:val="007C5990"/>
    <w:rsid w:val="007C5FCB"/>
    <w:rsid w:val="007E1F64"/>
    <w:rsid w:val="007F6A63"/>
    <w:rsid w:val="0082298A"/>
    <w:rsid w:val="00832DFD"/>
    <w:rsid w:val="0083335E"/>
    <w:rsid w:val="00860574"/>
    <w:rsid w:val="00870005"/>
    <w:rsid w:val="0087453C"/>
    <w:rsid w:val="00890088"/>
    <w:rsid w:val="00891150"/>
    <w:rsid w:val="008B58E4"/>
    <w:rsid w:val="008B5EC2"/>
    <w:rsid w:val="008D2A93"/>
    <w:rsid w:val="008F471F"/>
    <w:rsid w:val="00911547"/>
    <w:rsid w:val="00912A7D"/>
    <w:rsid w:val="009418B4"/>
    <w:rsid w:val="009526B4"/>
    <w:rsid w:val="00962739"/>
    <w:rsid w:val="0096441C"/>
    <w:rsid w:val="009648D6"/>
    <w:rsid w:val="00983EE4"/>
    <w:rsid w:val="00986C37"/>
    <w:rsid w:val="009B3304"/>
    <w:rsid w:val="009E3495"/>
    <w:rsid w:val="00A159DA"/>
    <w:rsid w:val="00A22291"/>
    <w:rsid w:val="00A235BF"/>
    <w:rsid w:val="00A30B86"/>
    <w:rsid w:val="00A36796"/>
    <w:rsid w:val="00A3773C"/>
    <w:rsid w:val="00A5183E"/>
    <w:rsid w:val="00A561FE"/>
    <w:rsid w:val="00A71DDE"/>
    <w:rsid w:val="00A85F27"/>
    <w:rsid w:val="00A935AE"/>
    <w:rsid w:val="00AC3062"/>
    <w:rsid w:val="00AD4A6F"/>
    <w:rsid w:val="00AD5CD2"/>
    <w:rsid w:val="00AE088A"/>
    <w:rsid w:val="00AE325E"/>
    <w:rsid w:val="00AF152C"/>
    <w:rsid w:val="00B00618"/>
    <w:rsid w:val="00B07979"/>
    <w:rsid w:val="00B10614"/>
    <w:rsid w:val="00B175FE"/>
    <w:rsid w:val="00B208DF"/>
    <w:rsid w:val="00B71759"/>
    <w:rsid w:val="00B73195"/>
    <w:rsid w:val="00B81DE0"/>
    <w:rsid w:val="00B82A20"/>
    <w:rsid w:val="00BA78DE"/>
    <w:rsid w:val="00BE7784"/>
    <w:rsid w:val="00BF38B3"/>
    <w:rsid w:val="00C04F54"/>
    <w:rsid w:val="00C0751D"/>
    <w:rsid w:val="00C16500"/>
    <w:rsid w:val="00C24DA3"/>
    <w:rsid w:val="00C46AA7"/>
    <w:rsid w:val="00C61583"/>
    <w:rsid w:val="00C66810"/>
    <w:rsid w:val="00C8666E"/>
    <w:rsid w:val="00C9331F"/>
    <w:rsid w:val="00CA6488"/>
    <w:rsid w:val="00CC4678"/>
    <w:rsid w:val="00CD61FB"/>
    <w:rsid w:val="00CD7067"/>
    <w:rsid w:val="00CE226B"/>
    <w:rsid w:val="00CF2034"/>
    <w:rsid w:val="00CF3DD5"/>
    <w:rsid w:val="00D06C8B"/>
    <w:rsid w:val="00D11E79"/>
    <w:rsid w:val="00D22267"/>
    <w:rsid w:val="00D24D51"/>
    <w:rsid w:val="00D25723"/>
    <w:rsid w:val="00D50B3E"/>
    <w:rsid w:val="00D642B4"/>
    <w:rsid w:val="00D83C32"/>
    <w:rsid w:val="00D93DC7"/>
    <w:rsid w:val="00DA04FC"/>
    <w:rsid w:val="00DA4F22"/>
    <w:rsid w:val="00DC1032"/>
    <w:rsid w:val="00DC1F19"/>
    <w:rsid w:val="00DE7201"/>
    <w:rsid w:val="00DE74E8"/>
    <w:rsid w:val="00DF3277"/>
    <w:rsid w:val="00E151D4"/>
    <w:rsid w:val="00E26A54"/>
    <w:rsid w:val="00E30600"/>
    <w:rsid w:val="00E67B24"/>
    <w:rsid w:val="00EB7DF3"/>
    <w:rsid w:val="00ED3497"/>
    <w:rsid w:val="00EE1D5C"/>
    <w:rsid w:val="00EF43B5"/>
    <w:rsid w:val="00F0503B"/>
    <w:rsid w:val="00F2009A"/>
    <w:rsid w:val="00F50E49"/>
    <w:rsid w:val="00F62D90"/>
    <w:rsid w:val="00F7352F"/>
    <w:rsid w:val="00F749E4"/>
    <w:rsid w:val="00F7777C"/>
    <w:rsid w:val="00F91953"/>
    <w:rsid w:val="00FA0BBD"/>
    <w:rsid w:val="00FA33F1"/>
    <w:rsid w:val="00FA4B09"/>
    <w:rsid w:val="00FA6946"/>
    <w:rsid w:val="00FB21DD"/>
    <w:rsid w:val="00FD7252"/>
    <w:rsid w:val="00FF071F"/>
    <w:rsid w:val="00FF1A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9FE0"/>
  <w15:chartTrackingRefBased/>
  <w15:docId w15:val="{E3CD2736-52DF-4CC4-B84B-2CDE42AE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51D4"/>
    <w:pPr>
      <w:spacing w:before="120" w:after="120" w:line="240" w:lineRule="auto"/>
      <w:ind w:left="1702" w:hanging="851"/>
      <w:jc w:val="both"/>
    </w:pPr>
    <w:rPr>
      <w:rFonts w:ascii="Times New Roman" w:eastAsia="Times New Roman" w:hAnsi="Times New Roman" w:cs="Times New Roman"/>
      <w:szCs w:val="20"/>
    </w:rPr>
  </w:style>
  <w:style w:type="paragraph" w:styleId="Nadpis1">
    <w:name w:val="heading 1"/>
    <w:basedOn w:val="Normln"/>
    <w:next w:val="Normln"/>
    <w:link w:val="Nadpis1Char"/>
    <w:qFormat/>
    <w:rsid w:val="00E151D4"/>
    <w:pPr>
      <w:keepNext/>
      <w:numPr>
        <w:numId w:val="1"/>
      </w:numPr>
      <w:spacing w:before="480"/>
      <w:jc w:val="left"/>
      <w:outlineLvl w:val="0"/>
    </w:pPr>
    <w:rPr>
      <w:rFonts w:ascii="Times New Roman Bold" w:hAnsi="Times New Roman Bold"/>
      <w:b/>
      <w:caps/>
      <w:kern w:val="28"/>
      <w:szCs w:val="22"/>
    </w:rPr>
  </w:style>
  <w:style w:type="paragraph" w:styleId="Nadpis2">
    <w:name w:val="heading 2"/>
    <w:basedOn w:val="Normln"/>
    <w:next w:val="Normln"/>
    <w:link w:val="Nadpis2Char"/>
    <w:uiPriority w:val="99"/>
    <w:qFormat/>
    <w:rsid w:val="00E151D4"/>
    <w:pPr>
      <w:keepNext/>
      <w:numPr>
        <w:ilvl w:val="1"/>
        <w:numId w:val="1"/>
      </w:numPr>
      <w:outlineLvl w:val="1"/>
    </w:pPr>
  </w:style>
  <w:style w:type="paragraph" w:styleId="Nadpis3">
    <w:name w:val="heading 3"/>
    <w:basedOn w:val="Normln"/>
    <w:next w:val="Normln"/>
    <w:link w:val="Nadpis3Char"/>
    <w:qFormat/>
    <w:rsid w:val="00E151D4"/>
    <w:pPr>
      <w:keepNext/>
      <w:numPr>
        <w:ilvl w:val="2"/>
        <w:numId w:val="1"/>
      </w:numPr>
      <w:outlineLvl w:val="2"/>
    </w:pPr>
  </w:style>
  <w:style w:type="paragraph" w:styleId="Nadpis4">
    <w:name w:val="heading 4"/>
    <w:basedOn w:val="Normln"/>
    <w:next w:val="Normln"/>
    <w:link w:val="Nadpis4Char"/>
    <w:qFormat/>
    <w:rsid w:val="00E151D4"/>
    <w:pPr>
      <w:keepNext/>
      <w:numPr>
        <w:ilvl w:val="3"/>
        <w:numId w:val="1"/>
      </w:numPr>
      <w:outlineLvl w:val="3"/>
    </w:pPr>
  </w:style>
  <w:style w:type="paragraph" w:styleId="Nadpis5">
    <w:name w:val="heading 5"/>
    <w:aliases w:val="Heading 5(unused),Level 3 - (i)"/>
    <w:basedOn w:val="Normln"/>
    <w:next w:val="Normln"/>
    <w:link w:val="Nadpis5Char"/>
    <w:qFormat/>
    <w:rsid w:val="00E151D4"/>
    <w:pPr>
      <w:numPr>
        <w:ilvl w:val="4"/>
        <w:numId w:val="1"/>
      </w:numPr>
      <w:outlineLvl w:val="4"/>
    </w:pPr>
  </w:style>
  <w:style w:type="paragraph" w:styleId="Nadpis6">
    <w:name w:val="heading 6"/>
    <w:basedOn w:val="Normln"/>
    <w:next w:val="Normln"/>
    <w:link w:val="Nadpis6Char"/>
    <w:qFormat/>
    <w:rsid w:val="00E151D4"/>
    <w:pPr>
      <w:numPr>
        <w:ilvl w:val="5"/>
        <w:numId w:val="1"/>
      </w:numPr>
      <w:spacing w:before="240" w:after="60"/>
      <w:outlineLvl w:val="5"/>
    </w:pPr>
    <w:rPr>
      <w:i/>
    </w:rPr>
  </w:style>
  <w:style w:type="paragraph" w:styleId="Nadpis7">
    <w:name w:val="heading 7"/>
    <w:basedOn w:val="Normln"/>
    <w:next w:val="Normln"/>
    <w:link w:val="Nadpis7Char"/>
    <w:qFormat/>
    <w:rsid w:val="00E151D4"/>
    <w:pPr>
      <w:numPr>
        <w:ilvl w:val="6"/>
        <w:numId w:val="1"/>
      </w:numPr>
      <w:spacing w:before="240" w:after="60"/>
      <w:outlineLvl w:val="6"/>
    </w:pPr>
    <w:rPr>
      <w:rFonts w:ascii="Arial" w:hAnsi="Arial"/>
      <w:sz w:val="20"/>
    </w:rPr>
  </w:style>
  <w:style w:type="paragraph" w:styleId="Nadpis8">
    <w:name w:val="heading 8"/>
    <w:basedOn w:val="Normln"/>
    <w:next w:val="Normln"/>
    <w:link w:val="Nadpis8Char"/>
    <w:qFormat/>
    <w:rsid w:val="00E151D4"/>
    <w:pPr>
      <w:numPr>
        <w:ilvl w:val="7"/>
        <w:numId w:val="1"/>
      </w:numPr>
      <w:spacing w:before="240" w:after="60"/>
      <w:outlineLvl w:val="7"/>
    </w:pPr>
    <w:rPr>
      <w:rFonts w:ascii="Arial" w:hAnsi="Arial"/>
      <w:i/>
      <w:sz w:val="20"/>
    </w:rPr>
  </w:style>
  <w:style w:type="paragraph" w:styleId="Nadpis9">
    <w:name w:val="heading 9"/>
    <w:basedOn w:val="Normln"/>
    <w:next w:val="Normln"/>
    <w:link w:val="Nadpis9Char"/>
    <w:qFormat/>
    <w:rsid w:val="00E151D4"/>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51D4"/>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uiPriority w:val="99"/>
    <w:rsid w:val="00E151D4"/>
    <w:rPr>
      <w:rFonts w:ascii="Times New Roman" w:eastAsia="Times New Roman" w:hAnsi="Times New Roman" w:cs="Times New Roman"/>
      <w:szCs w:val="20"/>
    </w:rPr>
  </w:style>
  <w:style w:type="character" w:customStyle="1" w:styleId="Nadpis3Char">
    <w:name w:val="Nadpis 3 Char"/>
    <w:basedOn w:val="Standardnpsmoodstavce"/>
    <w:link w:val="Nadpis3"/>
    <w:rsid w:val="00E151D4"/>
    <w:rPr>
      <w:rFonts w:ascii="Times New Roman" w:eastAsia="Times New Roman" w:hAnsi="Times New Roman" w:cs="Times New Roman"/>
      <w:szCs w:val="20"/>
    </w:rPr>
  </w:style>
  <w:style w:type="character" w:customStyle="1" w:styleId="Nadpis4Char">
    <w:name w:val="Nadpis 4 Char"/>
    <w:basedOn w:val="Standardnpsmoodstavce"/>
    <w:link w:val="Nadpis4"/>
    <w:rsid w:val="00E151D4"/>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rsid w:val="00E151D4"/>
    <w:rPr>
      <w:rFonts w:ascii="Times New Roman" w:eastAsia="Times New Roman" w:hAnsi="Times New Roman" w:cs="Times New Roman"/>
      <w:szCs w:val="20"/>
    </w:rPr>
  </w:style>
  <w:style w:type="character" w:customStyle="1" w:styleId="Nadpis6Char">
    <w:name w:val="Nadpis 6 Char"/>
    <w:basedOn w:val="Standardnpsmoodstavce"/>
    <w:link w:val="Nadpis6"/>
    <w:rsid w:val="00E151D4"/>
    <w:rPr>
      <w:rFonts w:ascii="Times New Roman" w:eastAsia="Times New Roman" w:hAnsi="Times New Roman" w:cs="Times New Roman"/>
      <w:i/>
      <w:szCs w:val="20"/>
    </w:rPr>
  </w:style>
  <w:style w:type="character" w:customStyle="1" w:styleId="Nadpis7Char">
    <w:name w:val="Nadpis 7 Char"/>
    <w:basedOn w:val="Standardnpsmoodstavce"/>
    <w:link w:val="Nadpis7"/>
    <w:rsid w:val="00E151D4"/>
    <w:rPr>
      <w:rFonts w:ascii="Arial" w:eastAsia="Times New Roman" w:hAnsi="Arial" w:cs="Times New Roman"/>
      <w:sz w:val="20"/>
      <w:szCs w:val="20"/>
    </w:rPr>
  </w:style>
  <w:style w:type="character" w:customStyle="1" w:styleId="Nadpis8Char">
    <w:name w:val="Nadpis 8 Char"/>
    <w:basedOn w:val="Standardnpsmoodstavce"/>
    <w:link w:val="Nadpis8"/>
    <w:rsid w:val="00E151D4"/>
    <w:rPr>
      <w:rFonts w:ascii="Arial" w:eastAsia="Times New Roman" w:hAnsi="Arial" w:cs="Times New Roman"/>
      <w:i/>
      <w:sz w:val="20"/>
      <w:szCs w:val="20"/>
    </w:rPr>
  </w:style>
  <w:style w:type="character" w:customStyle="1" w:styleId="Nadpis9Char">
    <w:name w:val="Nadpis 9 Char"/>
    <w:basedOn w:val="Standardnpsmoodstavce"/>
    <w:link w:val="Nadpis9"/>
    <w:rsid w:val="00E151D4"/>
    <w:rPr>
      <w:rFonts w:ascii="Arial" w:eastAsia="Times New Roman" w:hAnsi="Arial" w:cs="Times New Roman"/>
      <w:b/>
      <w:i/>
      <w:sz w:val="18"/>
      <w:szCs w:val="20"/>
    </w:rPr>
  </w:style>
  <w:style w:type="paragraph" w:styleId="Zpat">
    <w:name w:val="footer"/>
    <w:basedOn w:val="Normln"/>
    <w:link w:val="ZpatChar"/>
    <w:uiPriority w:val="99"/>
    <w:rsid w:val="00E151D4"/>
    <w:pPr>
      <w:tabs>
        <w:tab w:val="center" w:pos="4153"/>
        <w:tab w:val="right" w:pos="8306"/>
      </w:tabs>
    </w:pPr>
  </w:style>
  <w:style w:type="character" w:customStyle="1" w:styleId="ZpatChar">
    <w:name w:val="Zápatí Char"/>
    <w:basedOn w:val="Standardnpsmoodstavce"/>
    <w:link w:val="Zpat"/>
    <w:uiPriority w:val="99"/>
    <w:rsid w:val="00E151D4"/>
    <w:rPr>
      <w:rFonts w:ascii="Times New Roman" w:eastAsia="Times New Roman" w:hAnsi="Times New Roman" w:cs="Times New Roman"/>
      <w:szCs w:val="20"/>
    </w:rPr>
  </w:style>
  <w:style w:type="character" w:styleId="Znakapoznpodarou">
    <w:name w:val="footnote reference"/>
    <w:uiPriority w:val="99"/>
    <w:semiHidden/>
    <w:rsid w:val="00E151D4"/>
    <w:rPr>
      <w:vertAlign w:val="superscript"/>
    </w:rPr>
  </w:style>
  <w:style w:type="paragraph" w:styleId="Textpoznpodarou">
    <w:name w:val="footnote text"/>
    <w:basedOn w:val="Normln"/>
    <w:link w:val="TextpoznpodarouChar"/>
    <w:uiPriority w:val="99"/>
    <w:semiHidden/>
    <w:rsid w:val="00E151D4"/>
    <w:pPr>
      <w:spacing w:before="40" w:after="40"/>
    </w:pPr>
    <w:rPr>
      <w:sz w:val="18"/>
    </w:rPr>
  </w:style>
  <w:style w:type="character" w:customStyle="1" w:styleId="TextpoznpodarouChar">
    <w:name w:val="Text pozn. pod čarou Char"/>
    <w:basedOn w:val="Standardnpsmoodstavce"/>
    <w:link w:val="Textpoznpodarou"/>
    <w:uiPriority w:val="99"/>
    <w:semiHidden/>
    <w:rsid w:val="00E151D4"/>
    <w:rPr>
      <w:rFonts w:ascii="Times New Roman" w:eastAsia="Times New Roman" w:hAnsi="Times New Roman" w:cs="Times New Roman"/>
      <w:sz w:val="18"/>
      <w:szCs w:val="20"/>
    </w:rPr>
  </w:style>
  <w:style w:type="paragraph" w:styleId="Zhlav">
    <w:name w:val="header"/>
    <w:basedOn w:val="Normln"/>
    <w:link w:val="ZhlavChar"/>
    <w:rsid w:val="00E151D4"/>
    <w:pPr>
      <w:tabs>
        <w:tab w:val="center" w:pos="4153"/>
        <w:tab w:val="right" w:pos="8306"/>
      </w:tabs>
    </w:pPr>
  </w:style>
  <w:style w:type="character" w:customStyle="1" w:styleId="ZhlavChar">
    <w:name w:val="Záhlaví Char"/>
    <w:basedOn w:val="Standardnpsmoodstavce"/>
    <w:link w:val="Zhlav"/>
    <w:rsid w:val="00E151D4"/>
    <w:rPr>
      <w:rFonts w:ascii="Times New Roman" w:eastAsia="Times New Roman" w:hAnsi="Times New Roman" w:cs="Times New Roman"/>
      <w:szCs w:val="20"/>
    </w:rPr>
  </w:style>
  <w:style w:type="character" w:styleId="Hypertextovodkaz">
    <w:name w:val="Hyperlink"/>
    <w:uiPriority w:val="99"/>
    <w:rsid w:val="00E151D4"/>
    <w:rPr>
      <w:color w:val="0000FF"/>
      <w:u w:val="single"/>
    </w:rPr>
  </w:style>
  <w:style w:type="paragraph" w:customStyle="1" w:styleId="Normal2">
    <w:name w:val="Normal 2"/>
    <w:basedOn w:val="Normln"/>
    <w:rsid w:val="00E151D4"/>
    <w:pPr>
      <w:spacing w:before="0"/>
      <w:ind w:left="851"/>
    </w:pPr>
  </w:style>
  <w:style w:type="paragraph" w:customStyle="1" w:styleId="Normal3">
    <w:name w:val="Normal 3"/>
    <w:basedOn w:val="Normln"/>
    <w:rsid w:val="00E151D4"/>
    <w:pPr>
      <w:ind w:left="1701"/>
    </w:pPr>
  </w:style>
  <w:style w:type="paragraph" w:customStyle="1" w:styleId="Normal4">
    <w:name w:val="Normal 4"/>
    <w:basedOn w:val="Normln"/>
    <w:rsid w:val="00E151D4"/>
    <w:pPr>
      <w:ind w:left="2268"/>
    </w:pPr>
  </w:style>
  <w:style w:type="paragraph" w:customStyle="1" w:styleId="st">
    <w:name w:val="Část"/>
    <w:basedOn w:val="Normln"/>
    <w:next w:val="Nadpis1"/>
    <w:rsid w:val="00E151D4"/>
    <w:pPr>
      <w:keepNext/>
      <w:keepLines/>
      <w:pageBreakBefore/>
      <w:numPr>
        <w:numId w:val="2"/>
      </w:numPr>
      <w:pBdr>
        <w:bottom w:val="single" w:sz="4" w:space="1" w:color="auto"/>
      </w:pBdr>
      <w:tabs>
        <w:tab w:val="left" w:pos="1985"/>
      </w:tabs>
      <w:spacing w:before="240" w:after="0"/>
    </w:pPr>
    <w:rPr>
      <w:b/>
      <w:color w:val="000000"/>
      <w:szCs w:val="22"/>
    </w:rPr>
  </w:style>
  <w:style w:type="paragraph" w:customStyle="1" w:styleId="Preambule">
    <w:name w:val="Preambule"/>
    <w:basedOn w:val="Nadpis1"/>
    <w:rsid w:val="00E151D4"/>
    <w:pPr>
      <w:numPr>
        <w:numId w:val="0"/>
      </w:numPr>
      <w:spacing w:before="120"/>
      <w:jc w:val="center"/>
    </w:pPr>
    <w:rPr>
      <w:kern w:val="0"/>
    </w:rPr>
  </w:style>
  <w:style w:type="paragraph" w:customStyle="1" w:styleId="BodPreambule">
    <w:name w:val="Bod Preambule"/>
    <w:basedOn w:val="Normln"/>
    <w:rsid w:val="00E151D4"/>
    <w:pPr>
      <w:numPr>
        <w:numId w:val="3"/>
      </w:numPr>
    </w:pPr>
  </w:style>
  <w:style w:type="paragraph" w:styleId="Textbubliny">
    <w:name w:val="Balloon Text"/>
    <w:basedOn w:val="Normln"/>
    <w:link w:val="TextbublinyChar"/>
    <w:semiHidden/>
    <w:rsid w:val="00E151D4"/>
    <w:rPr>
      <w:rFonts w:ascii="Tahoma" w:hAnsi="Tahoma" w:cs="Tahoma"/>
      <w:sz w:val="16"/>
      <w:szCs w:val="16"/>
    </w:rPr>
  </w:style>
  <w:style w:type="character" w:customStyle="1" w:styleId="TextbublinyChar">
    <w:name w:val="Text bubliny Char"/>
    <w:basedOn w:val="Standardnpsmoodstavce"/>
    <w:link w:val="Textbubliny"/>
    <w:semiHidden/>
    <w:rsid w:val="00E151D4"/>
    <w:rPr>
      <w:rFonts w:ascii="Tahoma" w:eastAsia="Times New Roman" w:hAnsi="Tahoma" w:cs="Tahoma"/>
      <w:sz w:val="16"/>
      <w:szCs w:val="16"/>
    </w:rPr>
  </w:style>
  <w:style w:type="paragraph" w:styleId="Obsah1">
    <w:name w:val="toc 1"/>
    <w:basedOn w:val="Normln"/>
    <w:next w:val="Normln"/>
    <w:autoRedefine/>
    <w:uiPriority w:val="39"/>
    <w:rsid w:val="00E151D4"/>
    <w:pPr>
      <w:tabs>
        <w:tab w:val="left" w:pos="720"/>
        <w:tab w:val="right" w:leader="dot" w:pos="9343"/>
      </w:tabs>
      <w:spacing w:after="240"/>
      <w:ind w:left="709" w:hanging="709"/>
    </w:pPr>
    <w:rPr>
      <w:rFonts w:ascii="Calibri" w:hAnsi="Calibri"/>
      <w:caps/>
    </w:rPr>
  </w:style>
  <w:style w:type="paragraph" w:styleId="Obsah2">
    <w:name w:val="toc 2"/>
    <w:basedOn w:val="Normln"/>
    <w:next w:val="Normln"/>
    <w:autoRedefine/>
    <w:uiPriority w:val="39"/>
    <w:rsid w:val="00E151D4"/>
    <w:pPr>
      <w:ind w:left="220"/>
    </w:pPr>
  </w:style>
  <w:style w:type="paragraph" w:styleId="Obsah3">
    <w:name w:val="toc 3"/>
    <w:basedOn w:val="Normln"/>
    <w:next w:val="Normln"/>
    <w:autoRedefine/>
    <w:uiPriority w:val="39"/>
    <w:rsid w:val="00E151D4"/>
    <w:pPr>
      <w:ind w:left="440"/>
    </w:pPr>
  </w:style>
  <w:style w:type="paragraph" w:styleId="Obsah4">
    <w:name w:val="toc 4"/>
    <w:basedOn w:val="Normln"/>
    <w:next w:val="Normln"/>
    <w:autoRedefine/>
    <w:uiPriority w:val="39"/>
    <w:rsid w:val="00E151D4"/>
    <w:pPr>
      <w:spacing w:before="0" w:after="0"/>
      <w:ind w:left="720"/>
      <w:jc w:val="left"/>
    </w:pPr>
    <w:rPr>
      <w:sz w:val="24"/>
      <w:szCs w:val="24"/>
      <w:lang w:eastAsia="cs-CZ"/>
    </w:rPr>
  </w:style>
  <w:style w:type="paragraph" w:styleId="Obsah5">
    <w:name w:val="toc 5"/>
    <w:basedOn w:val="Normln"/>
    <w:next w:val="Normln"/>
    <w:autoRedefine/>
    <w:uiPriority w:val="39"/>
    <w:rsid w:val="00E151D4"/>
    <w:pPr>
      <w:spacing w:before="0" w:after="0"/>
      <w:ind w:left="960"/>
      <w:jc w:val="left"/>
    </w:pPr>
    <w:rPr>
      <w:sz w:val="24"/>
      <w:szCs w:val="24"/>
      <w:lang w:eastAsia="cs-CZ"/>
    </w:rPr>
  </w:style>
  <w:style w:type="paragraph" w:styleId="Obsah6">
    <w:name w:val="toc 6"/>
    <w:basedOn w:val="Normln"/>
    <w:next w:val="Normln"/>
    <w:autoRedefine/>
    <w:uiPriority w:val="39"/>
    <w:rsid w:val="00E151D4"/>
    <w:pPr>
      <w:spacing w:before="0" w:after="0"/>
      <w:ind w:left="1200"/>
      <w:jc w:val="left"/>
    </w:pPr>
    <w:rPr>
      <w:sz w:val="24"/>
      <w:szCs w:val="24"/>
      <w:lang w:eastAsia="cs-CZ"/>
    </w:rPr>
  </w:style>
  <w:style w:type="paragraph" w:styleId="Obsah7">
    <w:name w:val="toc 7"/>
    <w:basedOn w:val="Normln"/>
    <w:next w:val="Normln"/>
    <w:autoRedefine/>
    <w:uiPriority w:val="39"/>
    <w:rsid w:val="00E151D4"/>
    <w:pPr>
      <w:spacing w:before="0" w:after="0"/>
      <w:ind w:left="1440"/>
      <w:jc w:val="left"/>
    </w:pPr>
    <w:rPr>
      <w:sz w:val="24"/>
      <w:szCs w:val="24"/>
      <w:lang w:eastAsia="cs-CZ"/>
    </w:rPr>
  </w:style>
  <w:style w:type="paragraph" w:styleId="Obsah8">
    <w:name w:val="toc 8"/>
    <w:basedOn w:val="Normln"/>
    <w:next w:val="Normln"/>
    <w:autoRedefine/>
    <w:uiPriority w:val="39"/>
    <w:rsid w:val="00E151D4"/>
    <w:pPr>
      <w:spacing w:before="0" w:after="0"/>
      <w:ind w:left="1680"/>
      <w:jc w:val="left"/>
    </w:pPr>
    <w:rPr>
      <w:sz w:val="24"/>
      <w:szCs w:val="24"/>
      <w:lang w:eastAsia="cs-CZ"/>
    </w:rPr>
  </w:style>
  <w:style w:type="paragraph" w:styleId="Obsah9">
    <w:name w:val="toc 9"/>
    <w:basedOn w:val="Normln"/>
    <w:next w:val="Normln"/>
    <w:autoRedefine/>
    <w:uiPriority w:val="39"/>
    <w:rsid w:val="00E151D4"/>
    <w:pPr>
      <w:spacing w:before="0" w:after="0"/>
      <w:ind w:left="1920"/>
      <w:jc w:val="left"/>
    </w:pPr>
    <w:rPr>
      <w:sz w:val="24"/>
      <w:szCs w:val="24"/>
      <w:lang w:eastAsia="cs-CZ"/>
    </w:rPr>
  </w:style>
  <w:style w:type="character" w:styleId="slostrnky">
    <w:name w:val="page number"/>
    <w:basedOn w:val="Standardnpsmoodstavce"/>
    <w:rsid w:val="00E151D4"/>
  </w:style>
  <w:style w:type="paragraph" w:styleId="Zkladntext">
    <w:name w:val="Body Text"/>
    <w:basedOn w:val="Normln"/>
    <w:link w:val="ZkladntextChar"/>
    <w:rsid w:val="00E151D4"/>
    <w:pPr>
      <w:tabs>
        <w:tab w:val="left" w:pos="907"/>
        <w:tab w:val="left" w:pos="1644"/>
        <w:tab w:val="left" w:pos="2381"/>
        <w:tab w:val="left" w:pos="3119"/>
        <w:tab w:val="left" w:pos="3856"/>
        <w:tab w:val="left" w:pos="4593"/>
        <w:tab w:val="left" w:pos="5330"/>
        <w:tab w:val="left" w:pos="6067"/>
      </w:tabs>
      <w:suppressAutoHyphens/>
      <w:spacing w:before="240"/>
    </w:pPr>
    <w:rPr>
      <w:rFonts w:ascii="Tahoma" w:hAnsi="Tahoma" w:cs="Tahoma"/>
      <w:sz w:val="20"/>
      <w:lang w:val="en-GB"/>
    </w:rPr>
  </w:style>
  <w:style w:type="character" w:customStyle="1" w:styleId="ZkladntextChar">
    <w:name w:val="Základní text Char"/>
    <w:basedOn w:val="Standardnpsmoodstavce"/>
    <w:link w:val="Zkladntext"/>
    <w:rsid w:val="00E151D4"/>
    <w:rPr>
      <w:rFonts w:ascii="Tahoma" w:eastAsia="Times New Roman" w:hAnsi="Tahoma" w:cs="Tahoma"/>
      <w:sz w:val="20"/>
      <w:szCs w:val="20"/>
      <w:lang w:val="en-GB"/>
    </w:rPr>
  </w:style>
  <w:style w:type="paragraph" w:styleId="Seznam2">
    <w:name w:val="List 2"/>
    <w:basedOn w:val="Normln"/>
    <w:rsid w:val="00E151D4"/>
    <w:pPr>
      <w:spacing w:before="0" w:after="0"/>
      <w:ind w:left="566" w:hanging="283"/>
      <w:jc w:val="left"/>
    </w:pPr>
    <w:rPr>
      <w:sz w:val="20"/>
      <w:lang w:eastAsia="cs-CZ"/>
    </w:rPr>
  </w:style>
  <w:style w:type="character" w:styleId="Odkaznakoment">
    <w:name w:val="annotation reference"/>
    <w:uiPriority w:val="99"/>
    <w:semiHidden/>
    <w:rsid w:val="00E151D4"/>
    <w:rPr>
      <w:sz w:val="16"/>
      <w:szCs w:val="16"/>
    </w:rPr>
  </w:style>
  <w:style w:type="paragraph" w:styleId="Textkomente">
    <w:name w:val="annotation text"/>
    <w:basedOn w:val="Normln"/>
    <w:link w:val="TextkomenteChar"/>
    <w:uiPriority w:val="99"/>
    <w:semiHidden/>
    <w:rsid w:val="00E151D4"/>
    <w:rPr>
      <w:sz w:val="20"/>
    </w:rPr>
  </w:style>
  <w:style w:type="character" w:customStyle="1" w:styleId="TextkomenteChar">
    <w:name w:val="Text komentáře Char"/>
    <w:basedOn w:val="Standardnpsmoodstavce"/>
    <w:link w:val="Textkomente"/>
    <w:uiPriority w:val="99"/>
    <w:semiHidden/>
    <w:rsid w:val="00E151D4"/>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semiHidden/>
    <w:rsid w:val="00E151D4"/>
    <w:rPr>
      <w:b/>
      <w:bCs/>
    </w:rPr>
  </w:style>
  <w:style w:type="character" w:customStyle="1" w:styleId="PedmtkomenteChar">
    <w:name w:val="Předmět komentáře Char"/>
    <w:basedOn w:val="TextkomenteChar"/>
    <w:link w:val="Pedmtkomente"/>
    <w:semiHidden/>
    <w:rsid w:val="00E151D4"/>
    <w:rPr>
      <w:rFonts w:ascii="Times New Roman" w:eastAsia="Times New Roman" w:hAnsi="Times New Roman" w:cs="Times New Roman"/>
      <w:b/>
      <w:bCs/>
      <w:sz w:val="20"/>
      <w:szCs w:val="20"/>
    </w:rPr>
  </w:style>
  <w:style w:type="numbering" w:styleId="111111">
    <w:name w:val="Outline List 2"/>
    <w:basedOn w:val="Bezseznamu"/>
    <w:rsid w:val="00E151D4"/>
    <w:pPr>
      <w:numPr>
        <w:numId w:val="4"/>
      </w:numPr>
    </w:pPr>
  </w:style>
  <w:style w:type="paragraph" w:styleId="Normlnweb">
    <w:name w:val="Normal (Web)"/>
    <w:basedOn w:val="Normln"/>
    <w:rsid w:val="00E151D4"/>
    <w:pPr>
      <w:spacing w:before="100" w:beforeAutospacing="1" w:after="100" w:afterAutospacing="1"/>
      <w:jc w:val="left"/>
    </w:pPr>
    <w:rPr>
      <w:sz w:val="24"/>
      <w:szCs w:val="24"/>
      <w:lang w:eastAsia="cs-CZ"/>
    </w:rPr>
  </w:style>
  <w:style w:type="paragraph" w:customStyle="1" w:styleId="UOdr3">
    <w:name w:val="U_Odr3"/>
    <w:basedOn w:val="Normln"/>
    <w:rsid w:val="00E151D4"/>
    <w:pPr>
      <w:numPr>
        <w:numId w:val="5"/>
      </w:numPr>
      <w:spacing w:before="0" w:after="0"/>
    </w:pPr>
    <w:rPr>
      <w:sz w:val="24"/>
      <w:szCs w:val="24"/>
      <w:lang w:eastAsia="cs-CZ"/>
    </w:rPr>
  </w:style>
  <w:style w:type="paragraph" w:customStyle="1" w:styleId="Level2">
    <w:name w:val="Level 2"/>
    <w:basedOn w:val="Normln"/>
    <w:link w:val="Level2Char"/>
    <w:rsid w:val="00E151D4"/>
    <w:pPr>
      <w:numPr>
        <w:ilvl w:val="1"/>
        <w:numId w:val="6"/>
      </w:numPr>
      <w:suppressAutoHyphens/>
      <w:spacing w:before="0" w:after="240" w:line="312" w:lineRule="auto"/>
      <w:outlineLvl w:val="1"/>
    </w:pPr>
    <w:rPr>
      <w:rFonts w:ascii="Verdana" w:hAnsi="Verdana"/>
      <w:sz w:val="20"/>
      <w:lang w:val="en-GB" w:eastAsia="ar-SA"/>
    </w:rPr>
  </w:style>
  <w:style w:type="paragraph" w:customStyle="1" w:styleId="Level3">
    <w:name w:val="Level 3"/>
    <w:basedOn w:val="Normln"/>
    <w:rsid w:val="00E151D4"/>
    <w:pPr>
      <w:numPr>
        <w:ilvl w:val="2"/>
        <w:numId w:val="6"/>
      </w:numPr>
      <w:suppressAutoHyphens/>
      <w:spacing w:before="0" w:after="240" w:line="312" w:lineRule="auto"/>
      <w:outlineLvl w:val="2"/>
    </w:pPr>
    <w:rPr>
      <w:rFonts w:ascii="Verdana" w:hAnsi="Verdana"/>
      <w:sz w:val="20"/>
      <w:lang w:val="en-GB" w:eastAsia="ar-SA"/>
    </w:rPr>
  </w:style>
  <w:style w:type="paragraph" w:customStyle="1" w:styleId="Level1">
    <w:name w:val="Level 1"/>
    <w:basedOn w:val="Normln"/>
    <w:link w:val="Level1Char"/>
    <w:rsid w:val="00E151D4"/>
    <w:pPr>
      <w:numPr>
        <w:numId w:val="6"/>
      </w:numPr>
      <w:tabs>
        <w:tab w:val="left" w:pos="1843"/>
        <w:tab w:val="left" w:pos="3119"/>
        <w:tab w:val="left" w:pos="4253"/>
      </w:tabs>
      <w:suppressAutoHyphens/>
      <w:spacing w:before="0" w:after="240" w:line="312" w:lineRule="auto"/>
      <w:outlineLvl w:val="0"/>
    </w:pPr>
    <w:rPr>
      <w:rFonts w:ascii="Verdana" w:hAnsi="Verdana"/>
      <w:sz w:val="20"/>
      <w:lang w:val="en-GB" w:eastAsia="ar-SA"/>
    </w:rPr>
  </w:style>
  <w:style w:type="paragraph" w:customStyle="1" w:styleId="Level4">
    <w:name w:val="Level 4"/>
    <w:basedOn w:val="Normln"/>
    <w:rsid w:val="00E151D4"/>
    <w:pPr>
      <w:numPr>
        <w:ilvl w:val="3"/>
        <w:numId w:val="6"/>
      </w:numPr>
      <w:suppressAutoHyphens/>
      <w:spacing w:before="0" w:after="240" w:line="312" w:lineRule="auto"/>
      <w:outlineLvl w:val="3"/>
    </w:pPr>
    <w:rPr>
      <w:rFonts w:ascii="Verdana" w:hAnsi="Verdana"/>
      <w:sz w:val="20"/>
      <w:lang w:val="en-GB" w:eastAsia="ar-SA"/>
    </w:rPr>
  </w:style>
  <w:style w:type="paragraph" w:customStyle="1" w:styleId="Level5">
    <w:name w:val="Level 5"/>
    <w:basedOn w:val="Normln"/>
    <w:rsid w:val="00E151D4"/>
    <w:pPr>
      <w:numPr>
        <w:ilvl w:val="4"/>
        <w:numId w:val="6"/>
      </w:numPr>
      <w:suppressAutoHyphens/>
      <w:spacing w:before="0" w:after="240" w:line="312" w:lineRule="auto"/>
      <w:outlineLvl w:val="4"/>
    </w:pPr>
    <w:rPr>
      <w:rFonts w:ascii="Verdana" w:hAnsi="Verdana"/>
      <w:sz w:val="20"/>
      <w:lang w:val="en-GB" w:eastAsia="ar-SA"/>
    </w:rPr>
  </w:style>
  <w:style w:type="paragraph" w:styleId="Revize">
    <w:name w:val="Revision"/>
    <w:hidden/>
    <w:uiPriority w:val="99"/>
    <w:semiHidden/>
    <w:rsid w:val="00E151D4"/>
    <w:pPr>
      <w:spacing w:after="0" w:line="240" w:lineRule="auto"/>
    </w:pPr>
    <w:rPr>
      <w:rFonts w:ascii="Times New Roman" w:eastAsia="Times New Roman" w:hAnsi="Times New Roman" w:cs="Times New Roman"/>
      <w:szCs w:val="20"/>
    </w:rPr>
  </w:style>
  <w:style w:type="paragraph" w:customStyle="1" w:styleId="Default">
    <w:name w:val="Default"/>
    <w:rsid w:val="00E151D4"/>
    <w:pPr>
      <w:widowControl w:val="0"/>
      <w:autoSpaceDE w:val="0"/>
      <w:autoSpaceDN w:val="0"/>
      <w:adjustRightInd w:val="0"/>
      <w:spacing w:after="0" w:line="240" w:lineRule="auto"/>
    </w:pPr>
    <w:rPr>
      <w:rFonts w:ascii="Helvetica" w:eastAsia="Times New Roman" w:hAnsi="Helvetica" w:cs="Helvetica"/>
      <w:color w:val="000000"/>
      <w:sz w:val="24"/>
      <w:szCs w:val="24"/>
      <w:lang w:eastAsia="cs-CZ"/>
    </w:rPr>
  </w:style>
  <w:style w:type="paragraph" w:customStyle="1" w:styleId="CM79">
    <w:name w:val="CM79"/>
    <w:basedOn w:val="Default"/>
    <w:next w:val="Default"/>
    <w:rsid w:val="00E151D4"/>
    <w:pPr>
      <w:spacing w:after="113"/>
    </w:pPr>
    <w:rPr>
      <w:rFonts w:cs="Times New Roman"/>
      <w:color w:val="auto"/>
    </w:rPr>
  </w:style>
  <w:style w:type="paragraph" w:styleId="Odstavecseseznamem">
    <w:name w:val="List Paragraph"/>
    <w:basedOn w:val="Normln"/>
    <w:uiPriority w:val="34"/>
    <w:qFormat/>
    <w:rsid w:val="00E151D4"/>
    <w:pPr>
      <w:ind w:left="720"/>
      <w:contextualSpacing/>
    </w:pPr>
  </w:style>
  <w:style w:type="table" w:styleId="Mkatabulky">
    <w:name w:val="Table Grid"/>
    <w:basedOn w:val="Normlntabulka"/>
    <w:uiPriority w:val="39"/>
    <w:rsid w:val="00E151D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2Char">
    <w:name w:val="Level 2 Char"/>
    <w:basedOn w:val="Standardnpsmoodstavce"/>
    <w:link w:val="Level2"/>
    <w:locked/>
    <w:rsid w:val="00E151D4"/>
    <w:rPr>
      <w:rFonts w:ascii="Verdana" w:eastAsia="Times New Roman" w:hAnsi="Verdana" w:cs="Times New Roman"/>
      <w:sz w:val="20"/>
      <w:szCs w:val="20"/>
      <w:lang w:val="en-GB" w:eastAsia="ar-SA"/>
    </w:rPr>
  </w:style>
  <w:style w:type="paragraph" w:styleId="Zkladntext2">
    <w:name w:val="Body Text 2"/>
    <w:basedOn w:val="Normln"/>
    <w:link w:val="Zkladntext2Char"/>
    <w:rsid w:val="00E151D4"/>
    <w:pPr>
      <w:spacing w:line="480" w:lineRule="auto"/>
    </w:pPr>
  </w:style>
  <w:style w:type="character" w:customStyle="1" w:styleId="Zkladntext2Char">
    <w:name w:val="Základní text 2 Char"/>
    <w:basedOn w:val="Standardnpsmoodstavce"/>
    <w:link w:val="Zkladntext2"/>
    <w:rsid w:val="00E151D4"/>
    <w:rPr>
      <w:rFonts w:ascii="Times New Roman" w:eastAsia="Times New Roman" w:hAnsi="Times New Roman" w:cs="Times New Roman"/>
      <w:szCs w:val="20"/>
    </w:rPr>
  </w:style>
  <w:style w:type="paragraph" w:styleId="Zkladntextodsazen3">
    <w:name w:val="Body Text Indent 3"/>
    <w:basedOn w:val="Normln"/>
    <w:link w:val="Zkladntextodsazen3Char"/>
    <w:uiPriority w:val="99"/>
    <w:unhideWhenUsed/>
    <w:rsid w:val="00E151D4"/>
    <w:pPr>
      <w:ind w:left="283"/>
    </w:pPr>
    <w:rPr>
      <w:sz w:val="16"/>
      <w:szCs w:val="16"/>
    </w:rPr>
  </w:style>
  <w:style w:type="character" w:customStyle="1" w:styleId="Zkladntextodsazen3Char">
    <w:name w:val="Základní text odsazený 3 Char"/>
    <w:basedOn w:val="Standardnpsmoodstavce"/>
    <w:link w:val="Zkladntextodsazen3"/>
    <w:uiPriority w:val="99"/>
    <w:rsid w:val="00E151D4"/>
    <w:rPr>
      <w:rFonts w:ascii="Times New Roman" w:eastAsia="Times New Roman" w:hAnsi="Times New Roman" w:cs="Times New Roman"/>
      <w:sz w:val="16"/>
      <w:szCs w:val="16"/>
    </w:rPr>
  </w:style>
  <w:style w:type="paragraph" w:customStyle="1" w:styleId="BodyText21">
    <w:name w:val="Body Text 21"/>
    <w:basedOn w:val="Normln"/>
    <w:rsid w:val="00E151D4"/>
    <w:pPr>
      <w:widowControl w:val="0"/>
      <w:spacing w:before="0" w:after="0"/>
      <w:ind w:left="0" w:firstLine="0"/>
    </w:pPr>
    <w:rPr>
      <w:snapToGrid w:val="0"/>
      <w:lang w:eastAsia="cs-CZ"/>
    </w:rPr>
  </w:style>
  <w:style w:type="paragraph" w:customStyle="1" w:styleId="Znaka">
    <w:name w:val="Značka"/>
    <w:rsid w:val="00E151D4"/>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sllovn3rove">
    <w:name w:val="čísllování 3 úroveň"/>
    <w:basedOn w:val="Normlnodsazen"/>
    <w:qFormat/>
    <w:rsid w:val="00E151D4"/>
    <w:pPr>
      <w:keepNext/>
      <w:numPr>
        <w:ilvl w:val="2"/>
        <w:numId w:val="9"/>
      </w:numPr>
      <w:tabs>
        <w:tab w:val="num" w:pos="360"/>
        <w:tab w:val="left" w:pos="1134"/>
      </w:tabs>
      <w:suppressAutoHyphens/>
      <w:spacing w:after="60"/>
      <w:ind w:left="708" w:hanging="567"/>
    </w:pPr>
    <w:rPr>
      <w:rFonts w:ascii="Tahoma" w:eastAsia="Calibri" w:hAnsi="Tahoma"/>
      <w:snapToGrid w:val="0"/>
      <w:szCs w:val="22"/>
      <w:lang w:eastAsia="cs-CZ"/>
    </w:rPr>
  </w:style>
  <w:style w:type="paragraph" w:customStyle="1" w:styleId="slovn1rove">
    <w:name w:val="číslování 1.úroveň"/>
    <w:basedOn w:val="Nadpis2"/>
    <w:qFormat/>
    <w:rsid w:val="00E151D4"/>
    <w:pPr>
      <w:numPr>
        <w:ilvl w:val="0"/>
        <w:numId w:val="9"/>
      </w:numPr>
      <w:tabs>
        <w:tab w:val="num" w:pos="360"/>
      </w:tabs>
      <w:suppressAutoHyphens/>
      <w:spacing w:before="240" w:after="240"/>
      <w:ind w:left="567" w:hanging="567"/>
      <w:jc w:val="center"/>
    </w:pPr>
    <w:rPr>
      <w:rFonts w:ascii="Tahoma" w:eastAsia="Calibri" w:hAnsi="Tahoma"/>
      <w:b/>
      <w:bCs/>
      <w:szCs w:val="22"/>
      <w:u w:val="single"/>
      <w:lang w:eastAsia="cs-CZ"/>
    </w:rPr>
  </w:style>
  <w:style w:type="paragraph" w:customStyle="1" w:styleId="slovn2rove">
    <w:name w:val="číslování 2.úroveň"/>
    <w:basedOn w:val="Normlnodsazen"/>
    <w:link w:val="slovn2roveChar"/>
    <w:qFormat/>
    <w:rsid w:val="00E151D4"/>
    <w:pPr>
      <w:keepNext/>
      <w:numPr>
        <w:ilvl w:val="1"/>
        <w:numId w:val="9"/>
      </w:numPr>
      <w:tabs>
        <w:tab w:val="left" w:pos="567"/>
      </w:tabs>
      <w:suppressAutoHyphens/>
      <w:spacing w:after="60"/>
      <w:ind w:left="567" w:hanging="567"/>
    </w:pPr>
    <w:rPr>
      <w:rFonts w:ascii="Tahoma" w:eastAsia="Calibri" w:hAnsi="Tahoma"/>
      <w:snapToGrid w:val="0"/>
      <w:szCs w:val="22"/>
      <w:lang w:eastAsia="cs-CZ"/>
    </w:rPr>
  </w:style>
  <w:style w:type="character" w:customStyle="1" w:styleId="slovn2roveChar">
    <w:name w:val="číslování 2.úroveň Char"/>
    <w:link w:val="slovn2rove"/>
    <w:rsid w:val="00E151D4"/>
    <w:rPr>
      <w:rFonts w:ascii="Tahoma" w:eastAsia="Calibri" w:hAnsi="Tahoma" w:cs="Times New Roman"/>
      <w:snapToGrid w:val="0"/>
      <w:lang w:eastAsia="cs-CZ"/>
    </w:rPr>
  </w:style>
  <w:style w:type="paragraph" w:styleId="Normlnodsazen">
    <w:name w:val="Normal Indent"/>
    <w:basedOn w:val="Normln"/>
    <w:uiPriority w:val="99"/>
    <w:semiHidden/>
    <w:unhideWhenUsed/>
    <w:rsid w:val="00E151D4"/>
    <w:pPr>
      <w:ind w:left="708"/>
    </w:pPr>
  </w:style>
  <w:style w:type="paragraph" w:styleId="Nadpisobsahu">
    <w:name w:val="TOC Heading"/>
    <w:basedOn w:val="Nadpis1"/>
    <w:next w:val="Normln"/>
    <w:uiPriority w:val="39"/>
    <w:unhideWhenUsed/>
    <w:qFormat/>
    <w:rsid w:val="00E151D4"/>
    <w:pPr>
      <w:keepLines/>
      <w:numPr>
        <w:numId w:val="0"/>
      </w:numPr>
      <w:spacing w:before="240" w:after="0" w:line="259" w:lineRule="auto"/>
      <w:outlineLvl w:val="9"/>
    </w:pPr>
    <w:rPr>
      <w:rFonts w:asciiTheme="majorHAnsi" w:eastAsiaTheme="majorEastAsia" w:hAnsiTheme="majorHAnsi" w:cstheme="majorBidi"/>
      <w:b w:val="0"/>
      <w:caps w:val="0"/>
      <w:color w:val="2E74B5" w:themeColor="accent1" w:themeShade="BF"/>
      <w:kern w:val="0"/>
      <w:sz w:val="32"/>
      <w:szCs w:val="32"/>
      <w:lang w:eastAsia="cs-CZ"/>
    </w:rPr>
  </w:style>
  <w:style w:type="character" w:customStyle="1" w:styleId="Level1asHeadingtext">
    <w:name w:val="Level 1 as Heading (text)"/>
    <w:basedOn w:val="Standardnpsmoodstavce"/>
    <w:rsid w:val="00F7352F"/>
    <w:rPr>
      <w:b/>
    </w:rPr>
  </w:style>
  <w:style w:type="paragraph" w:customStyle="1" w:styleId="Parties">
    <w:name w:val="Parties"/>
    <w:basedOn w:val="Normln"/>
    <w:rsid w:val="00F7352F"/>
    <w:pPr>
      <w:numPr>
        <w:numId w:val="14"/>
      </w:numPr>
      <w:spacing w:before="0" w:after="240" w:line="312" w:lineRule="auto"/>
    </w:pPr>
    <w:rPr>
      <w:rFonts w:ascii="Verdana" w:hAnsi="Verdana"/>
      <w:sz w:val="20"/>
      <w:lang w:val="en-GB" w:eastAsia="en-GB"/>
    </w:rPr>
  </w:style>
  <w:style w:type="paragraph" w:customStyle="1" w:styleId="AODocTxtL1">
    <w:name w:val="AODocTxtL1"/>
    <w:basedOn w:val="Normln"/>
    <w:rsid w:val="00F7352F"/>
    <w:pPr>
      <w:spacing w:before="240" w:after="0" w:line="260" w:lineRule="atLeast"/>
      <w:ind w:left="0" w:firstLine="0"/>
    </w:pPr>
    <w:rPr>
      <w:rFonts w:eastAsia="SimSun"/>
      <w:szCs w:val="22"/>
      <w:lang w:val="en-GB"/>
    </w:rPr>
  </w:style>
  <w:style w:type="paragraph" w:customStyle="1" w:styleId="Text">
    <w:name w:val="Text"/>
    <w:basedOn w:val="Zkladntext"/>
    <w:rsid w:val="00F7352F"/>
    <w:pPr>
      <w:keepNext/>
      <w:tabs>
        <w:tab w:val="clear" w:pos="907"/>
        <w:tab w:val="clear" w:pos="1644"/>
        <w:tab w:val="clear" w:pos="2381"/>
        <w:tab w:val="clear" w:pos="3119"/>
        <w:tab w:val="clear" w:pos="3856"/>
        <w:tab w:val="clear" w:pos="4593"/>
        <w:tab w:val="clear" w:pos="5330"/>
        <w:tab w:val="clear" w:pos="6067"/>
      </w:tabs>
      <w:suppressAutoHyphens w:val="0"/>
      <w:spacing w:before="0" w:after="240" w:line="312" w:lineRule="auto"/>
      <w:ind w:left="851" w:firstLine="0"/>
    </w:pPr>
    <w:rPr>
      <w:rFonts w:ascii="Verdana" w:hAnsi="Verdana" w:cs="Times New Roman"/>
      <w:lang w:val="cs-CZ" w:eastAsia="en-GB"/>
    </w:rPr>
  </w:style>
  <w:style w:type="character" w:customStyle="1" w:styleId="Level1Char">
    <w:name w:val="Level 1 Char"/>
    <w:basedOn w:val="Standardnpsmoodstavce"/>
    <w:link w:val="Level1"/>
    <w:rsid w:val="00F7352F"/>
    <w:rPr>
      <w:rFonts w:ascii="Verdana" w:eastAsia="Times New Roman" w:hAnsi="Verdana" w:cs="Times New Roman"/>
      <w:sz w:val="20"/>
      <w:szCs w:val="20"/>
      <w:lang w:val="en-GB" w:eastAsia="ar-SA"/>
    </w:rPr>
  </w:style>
  <w:style w:type="character" w:styleId="Nevyeenzmnka">
    <w:name w:val="Unresolved Mention"/>
    <w:basedOn w:val="Standardnpsmoodstavce"/>
    <w:uiPriority w:val="99"/>
    <w:semiHidden/>
    <w:unhideWhenUsed/>
    <w:rsid w:val="001E21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58895">
      <w:bodyDiv w:val="1"/>
      <w:marLeft w:val="0"/>
      <w:marRight w:val="0"/>
      <w:marTop w:val="0"/>
      <w:marBottom w:val="0"/>
      <w:divBdr>
        <w:top w:val="none" w:sz="0" w:space="0" w:color="auto"/>
        <w:left w:val="none" w:sz="0" w:space="0" w:color="auto"/>
        <w:bottom w:val="none" w:sz="0" w:space="0" w:color="auto"/>
        <w:right w:val="none" w:sz="0" w:space="0" w:color="auto"/>
      </w:divBdr>
    </w:div>
    <w:div w:id="1009528086">
      <w:bodyDiv w:val="1"/>
      <w:marLeft w:val="0"/>
      <w:marRight w:val="0"/>
      <w:marTop w:val="0"/>
      <w:marBottom w:val="0"/>
      <w:divBdr>
        <w:top w:val="none" w:sz="0" w:space="0" w:color="auto"/>
        <w:left w:val="none" w:sz="0" w:space="0" w:color="auto"/>
        <w:bottom w:val="none" w:sz="0" w:space="0" w:color="auto"/>
        <w:right w:val="none" w:sz="0" w:space="0" w:color="auto"/>
      </w:divBdr>
    </w:div>
    <w:div w:id="1418745304">
      <w:bodyDiv w:val="1"/>
      <w:marLeft w:val="0"/>
      <w:marRight w:val="0"/>
      <w:marTop w:val="0"/>
      <w:marBottom w:val="0"/>
      <w:divBdr>
        <w:top w:val="none" w:sz="0" w:space="0" w:color="auto"/>
        <w:left w:val="none" w:sz="0" w:space="0" w:color="auto"/>
        <w:bottom w:val="none" w:sz="0" w:space="0" w:color="auto"/>
        <w:right w:val="none" w:sz="0" w:space="0" w:color="auto"/>
      </w:divBdr>
    </w:div>
    <w:div w:id="16622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616F-F072-42A2-8D30-E8E97E09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10047</Words>
  <Characters>59280</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Petr Rudolf</cp:lastModifiedBy>
  <cp:revision>2</cp:revision>
  <cp:lastPrinted>2017-04-13T12:36:00Z</cp:lastPrinted>
  <dcterms:created xsi:type="dcterms:W3CDTF">2018-07-18T14:20:00Z</dcterms:created>
  <dcterms:modified xsi:type="dcterms:W3CDTF">2018-07-18T14:20:00Z</dcterms:modified>
</cp:coreProperties>
</file>